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798D4" w14:textId="36B4004D" w:rsidR="00EA48F3" w:rsidRPr="001B3632" w:rsidRDefault="001B3632" w:rsidP="001B3632">
      <w:pPr>
        <w:spacing w:after="0"/>
        <w:jc w:val="center"/>
        <w:rPr>
          <w:rFonts w:cs="Times New Roman"/>
          <w:b/>
          <w:bCs/>
          <w:szCs w:val="28"/>
          <w:lang w:val="kk-KZ"/>
        </w:rPr>
      </w:pPr>
      <w:r w:rsidRPr="001B3632">
        <w:rPr>
          <w:rFonts w:cs="Times New Roman"/>
          <w:b/>
          <w:bCs/>
          <w:szCs w:val="28"/>
          <w:lang w:val="kk-KZ"/>
        </w:rPr>
        <w:t>Ғылыми кеңес қаулысы 30.04.2026 ж.</w:t>
      </w:r>
    </w:p>
    <w:p w14:paraId="70AEEAA2" w14:textId="77777777" w:rsidR="00EA48F3" w:rsidRDefault="00EA48F3" w:rsidP="00EA48F3">
      <w:pPr>
        <w:spacing w:after="0"/>
        <w:ind w:firstLine="708"/>
        <w:jc w:val="both"/>
        <w:rPr>
          <w:b/>
          <w:bCs/>
          <w:lang w:val="kk-KZ"/>
        </w:rPr>
      </w:pPr>
    </w:p>
    <w:p w14:paraId="5A5457C1" w14:textId="6A27EBEA" w:rsidR="008F318D" w:rsidRDefault="008F318D" w:rsidP="008F318D">
      <w:pPr>
        <w:spacing w:after="0"/>
        <w:ind w:firstLine="708"/>
        <w:jc w:val="both"/>
        <w:rPr>
          <w:rFonts w:cs="Times New Roman"/>
          <w:b/>
          <w:bCs/>
          <w:szCs w:val="28"/>
          <w:lang w:val="kk-KZ"/>
        </w:rPr>
      </w:pPr>
      <w:r w:rsidRPr="00CC6069">
        <w:rPr>
          <w:rFonts w:cs="Times New Roman"/>
          <w:b/>
          <w:bCs/>
          <w:szCs w:val="28"/>
          <w:lang w:val="kk-KZ"/>
        </w:rPr>
        <w:t>Басқарма мүшесі –</w:t>
      </w:r>
      <w:r w:rsidRPr="008F318D">
        <w:rPr>
          <w:rFonts w:cs="Times New Roman"/>
          <w:b/>
          <w:bCs/>
          <w:szCs w:val="28"/>
          <w:lang w:val="kk-KZ"/>
        </w:rPr>
        <w:t xml:space="preserve"> стратегия және әлеуметтік даму жөніндегі проректор</w:t>
      </w:r>
      <w:r>
        <w:rPr>
          <w:rFonts w:cs="Times New Roman"/>
          <w:b/>
          <w:bCs/>
          <w:szCs w:val="28"/>
          <w:lang w:val="kk-KZ"/>
        </w:rPr>
        <w:t xml:space="preserve"> </w:t>
      </w:r>
      <w:r w:rsidRPr="008F318D">
        <w:rPr>
          <w:rFonts w:cs="Times New Roman"/>
          <w:b/>
          <w:bCs/>
          <w:szCs w:val="28"/>
          <w:lang w:val="kk-KZ"/>
        </w:rPr>
        <w:t>Касымов Аскар Багдатович</w:t>
      </w:r>
      <w:r>
        <w:rPr>
          <w:rFonts w:cs="Times New Roman"/>
          <w:b/>
          <w:bCs/>
          <w:szCs w:val="28"/>
          <w:lang w:val="kk-KZ"/>
        </w:rPr>
        <w:t xml:space="preserve">тің </w:t>
      </w:r>
      <w:r w:rsidRPr="00CC6069">
        <w:rPr>
          <w:rFonts w:cs="Times New Roman"/>
          <w:b/>
          <w:bCs/>
          <w:szCs w:val="28"/>
          <w:lang w:val="kk-KZ"/>
        </w:rPr>
        <w:t>«</w:t>
      </w:r>
      <w:r w:rsidR="0059147E" w:rsidRPr="0059147E">
        <w:rPr>
          <w:rFonts w:cs="Times New Roman"/>
          <w:b/>
          <w:bCs/>
          <w:szCs w:val="28"/>
          <w:lang w:val="kk-KZ"/>
        </w:rPr>
        <w:t>Интегралды (соның ішінде әлеуметтік) GPA жүйесін енгізуді жетілдіру және оны жүзеге асыру тетіктерін бекіту туралы</w:t>
      </w:r>
      <w:r w:rsidRPr="00CC6069">
        <w:rPr>
          <w:rFonts w:cs="Times New Roman"/>
          <w:b/>
          <w:bCs/>
          <w:szCs w:val="28"/>
          <w:lang w:val="kk-KZ"/>
        </w:rPr>
        <w:t xml:space="preserve">» баяндамасын тыңдап, талқылай келе Ғылыми кеңес </w:t>
      </w:r>
      <w:r w:rsidR="001B3632" w:rsidRPr="00CC6069">
        <w:rPr>
          <w:rFonts w:cs="Times New Roman"/>
          <w:b/>
          <w:bCs/>
          <w:szCs w:val="28"/>
          <w:lang w:val="kk-KZ"/>
        </w:rPr>
        <w:t xml:space="preserve">ҚАУЛЫ ЕТЕДІ: </w:t>
      </w:r>
    </w:p>
    <w:p w14:paraId="65A6FB6B" w14:textId="77777777" w:rsidR="001B3632" w:rsidRPr="00CC6069" w:rsidRDefault="001B3632" w:rsidP="008F318D">
      <w:pPr>
        <w:spacing w:after="0"/>
        <w:ind w:firstLine="708"/>
        <w:jc w:val="both"/>
        <w:rPr>
          <w:rFonts w:cs="Times New Roman"/>
          <w:b/>
          <w:bCs/>
          <w:szCs w:val="28"/>
          <w:lang w:val="kk-KZ"/>
        </w:rPr>
      </w:pPr>
    </w:p>
    <w:p w14:paraId="22D76AEE" w14:textId="0DF93A0E" w:rsidR="00DB1CDD" w:rsidRDefault="00DB1CDD" w:rsidP="0070331E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lang w:val="kk-KZ"/>
        </w:rPr>
      </w:pPr>
      <w:r w:rsidRPr="00BC37B7">
        <w:rPr>
          <w:b/>
          <w:bCs/>
          <w:lang w:val="kk-KZ"/>
        </w:rPr>
        <w:t>Білім алушылардың қамтылуы:</w:t>
      </w:r>
      <w:r w:rsidRPr="00BC37B7">
        <w:rPr>
          <w:lang w:val="kk-KZ"/>
        </w:rPr>
        <w:t xml:space="preserve"> Барлық кафедралар білім алушылар контингентінің кемінде 50%-ының интегралды GPA платформасындағы белсенділігін (жетістіктерін тіркеу) қамтамасыз етсін</w:t>
      </w:r>
      <w:r w:rsidR="00821FAD">
        <w:rPr>
          <w:lang w:val="kk-KZ"/>
        </w:rPr>
        <w:t xml:space="preserve"> </w:t>
      </w:r>
      <w:r w:rsidR="00821FAD">
        <w:rPr>
          <w:rFonts w:cs="Times New Roman"/>
          <w:i/>
          <w:iCs/>
          <w:szCs w:val="28"/>
          <w:lang w:val="kk-KZ"/>
        </w:rPr>
        <w:t xml:space="preserve">(Жауаптылар: </w:t>
      </w:r>
      <w:r w:rsidR="00E8311E">
        <w:rPr>
          <w:rFonts w:cs="Times New Roman"/>
          <w:i/>
          <w:iCs/>
          <w:szCs w:val="28"/>
          <w:lang w:val="kk-KZ"/>
        </w:rPr>
        <w:t xml:space="preserve">Жастарды әлеуметтік қолдау және дамыту орталығының басшысы, </w:t>
      </w:r>
      <w:r w:rsidR="00821FAD">
        <w:rPr>
          <w:rFonts w:cs="Times New Roman"/>
          <w:i/>
          <w:iCs/>
          <w:szCs w:val="28"/>
          <w:lang w:val="kk-KZ"/>
        </w:rPr>
        <w:t xml:space="preserve">кафедра меңгерушілері. </w:t>
      </w:r>
      <w:r w:rsidR="00821FAD">
        <w:rPr>
          <w:rFonts w:cs="Times New Roman"/>
          <w:b/>
          <w:bCs/>
          <w:i/>
          <w:iCs/>
          <w:szCs w:val="28"/>
          <w:lang w:val="kk-KZ"/>
        </w:rPr>
        <w:t xml:space="preserve">Мерзімі: </w:t>
      </w:r>
      <w:r w:rsidR="00714AFA">
        <w:rPr>
          <w:rFonts w:cs="Times New Roman"/>
          <w:b/>
          <w:bCs/>
          <w:i/>
          <w:iCs/>
          <w:szCs w:val="28"/>
          <w:lang w:val="kk-KZ"/>
        </w:rPr>
        <w:t xml:space="preserve">01.09.2026 - </w:t>
      </w:r>
      <w:r w:rsidR="008B6606">
        <w:rPr>
          <w:rFonts w:cs="Times New Roman"/>
          <w:b/>
          <w:bCs/>
          <w:i/>
          <w:iCs/>
          <w:szCs w:val="28"/>
          <w:lang w:val="kk-KZ"/>
        </w:rPr>
        <w:t>1</w:t>
      </w:r>
      <w:r w:rsidR="00821FAD">
        <w:rPr>
          <w:rFonts w:cs="Times New Roman"/>
          <w:b/>
          <w:bCs/>
          <w:i/>
          <w:iCs/>
          <w:szCs w:val="28"/>
          <w:lang w:val="kk-KZ"/>
        </w:rPr>
        <w:t>5.0</w:t>
      </w:r>
      <w:r w:rsidR="008B6606">
        <w:rPr>
          <w:rFonts w:cs="Times New Roman"/>
          <w:b/>
          <w:bCs/>
          <w:i/>
          <w:iCs/>
          <w:szCs w:val="28"/>
          <w:lang w:val="kk-KZ"/>
        </w:rPr>
        <w:t>5</w:t>
      </w:r>
      <w:r w:rsidR="00821FAD">
        <w:rPr>
          <w:rFonts w:cs="Times New Roman"/>
          <w:b/>
          <w:bCs/>
          <w:i/>
          <w:iCs/>
          <w:szCs w:val="28"/>
          <w:lang w:val="kk-KZ"/>
        </w:rPr>
        <w:t>.202</w:t>
      </w:r>
      <w:r w:rsidR="008B6606">
        <w:rPr>
          <w:rFonts w:cs="Times New Roman"/>
          <w:b/>
          <w:bCs/>
          <w:i/>
          <w:iCs/>
          <w:szCs w:val="28"/>
          <w:lang w:val="kk-KZ"/>
        </w:rPr>
        <w:t>7</w:t>
      </w:r>
      <w:r w:rsidR="00821FAD">
        <w:rPr>
          <w:rFonts w:cs="Times New Roman"/>
          <w:b/>
          <w:bCs/>
          <w:i/>
          <w:iCs/>
          <w:szCs w:val="28"/>
          <w:lang w:val="kk-KZ"/>
        </w:rPr>
        <w:t xml:space="preserve"> ж.</w:t>
      </w:r>
      <w:r w:rsidR="00821FAD">
        <w:rPr>
          <w:rFonts w:cs="Times New Roman"/>
          <w:i/>
          <w:iCs/>
          <w:szCs w:val="28"/>
          <w:lang w:val="kk-KZ"/>
        </w:rPr>
        <w:t>)</w:t>
      </w:r>
      <w:r w:rsidRPr="00BC37B7">
        <w:rPr>
          <w:lang w:val="kk-KZ"/>
        </w:rPr>
        <w:t>.</w:t>
      </w:r>
    </w:p>
    <w:p w14:paraId="4166C1A4" w14:textId="77777777" w:rsidR="001B3632" w:rsidRPr="00BC37B7" w:rsidRDefault="001B3632" w:rsidP="001B3632">
      <w:pPr>
        <w:tabs>
          <w:tab w:val="num" w:pos="284"/>
        </w:tabs>
        <w:spacing w:after="0"/>
        <w:jc w:val="both"/>
        <w:rPr>
          <w:lang w:val="kk-KZ"/>
        </w:rPr>
      </w:pPr>
    </w:p>
    <w:p w14:paraId="3D2DF943" w14:textId="3C5D57FE" w:rsidR="00DB1CDD" w:rsidRPr="001B3632" w:rsidRDefault="00DB1CDD" w:rsidP="0070331E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lang w:val="kk-KZ"/>
        </w:rPr>
      </w:pPr>
      <w:r w:rsidRPr="00BC37B7">
        <w:rPr>
          <w:b/>
          <w:bCs/>
          <w:lang w:val="kk-KZ"/>
        </w:rPr>
        <w:t>Рейтингті жариялау:</w:t>
      </w:r>
      <w:r w:rsidRPr="00BC37B7">
        <w:rPr>
          <w:lang w:val="kk-KZ"/>
        </w:rPr>
        <w:t xml:space="preserve"> Интегралды GPA бойынша үздік білім алушылардың рейтингі ай сайын қалыптастырылып, университет ресурстарында жариялансын. </w:t>
      </w:r>
      <w:r w:rsidRPr="00CA64AC">
        <w:rPr>
          <w:lang w:val="kk-KZ"/>
        </w:rPr>
        <w:t>Әр айдың нәтижесі бойынша «ТОП-3» білім алушы анықтал</w:t>
      </w:r>
      <w:r w:rsidR="00177A93">
        <w:rPr>
          <w:lang w:val="kk-KZ"/>
        </w:rPr>
        <w:t>сын</w:t>
      </w:r>
      <w:r w:rsidR="00BC132F">
        <w:rPr>
          <w:lang w:val="kk-KZ"/>
        </w:rPr>
        <w:t xml:space="preserve"> </w:t>
      </w:r>
      <w:r w:rsidR="00CA64AC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(Жауаптылар: </w:t>
      </w:r>
      <w:r w:rsidR="005E1C1A" w:rsidRPr="005E1C1A">
        <w:rPr>
          <w:rFonts w:cs="Times New Roman"/>
          <w:i/>
          <w:iCs/>
          <w:kern w:val="0"/>
          <w:szCs w:val="28"/>
          <w:lang w:val="kk-KZ"/>
          <w14:ligatures w14:val="none"/>
        </w:rPr>
        <w:t>Innovation Hub</w:t>
      </w:r>
      <w:r w:rsidR="00CA64AC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, </w:t>
      </w:r>
      <w:r w:rsidR="00C13B8F">
        <w:rPr>
          <w:rFonts w:cs="Times New Roman"/>
          <w:i/>
          <w:iCs/>
          <w:szCs w:val="28"/>
          <w:lang w:val="kk-KZ"/>
        </w:rPr>
        <w:t>Ақпараттық технологиялар департаментінің директоры,</w:t>
      </w:r>
      <w:r w:rsidR="00C13B8F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 </w:t>
      </w:r>
      <w:r w:rsidR="00CA64AC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Жастарды әлеуметтік қолдау және дамыту орталығының басшысы, кафедра меңгерушілері. </w:t>
      </w:r>
      <w:r w:rsidR="00CA64AC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 xml:space="preserve">Мерзімі: </w:t>
      </w:r>
      <w:r w:rsidR="008C75A9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>әр айдың соңғы жұмасы</w:t>
      </w:r>
      <w:r w:rsidR="00CA64AC">
        <w:rPr>
          <w:rFonts w:cs="Times New Roman"/>
          <w:i/>
          <w:iCs/>
          <w:kern w:val="0"/>
          <w:szCs w:val="28"/>
          <w:lang w:val="kk-KZ"/>
          <w14:ligatures w14:val="none"/>
        </w:rPr>
        <w:t>)</w:t>
      </w:r>
      <w:r w:rsidR="00CA64AC">
        <w:rPr>
          <w:kern w:val="0"/>
          <w:lang w:val="kk-KZ"/>
          <w14:ligatures w14:val="none"/>
        </w:rPr>
        <w:t>.</w:t>
      </w:r>
    </w:p>
    <w:p w14:paraId="38C129A8" w14:textId="77777777" w:rsidR="001B3632" w:rsidRDefault="001B3632" w:rsidP="001B3632">
      <w:pPr>
        <w:pStyle w:val="a7"/>
        <w:rPr>
          <w:lang w:val="kk-KZ"/>
        </w:rPr>
      </w:pPr>
    </w:p>
    <w:p w14:paraId="27C06026" w14:textId="79C1714D" w:rsidR="00DB1CDD" w:rsidRPr="001B3632" w:rsidRDefault="00DB1CDD" w:rsidP="0070331E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lang w:val="kk-KZ"/>
        </w:rPr>
      </w:pPr>
      <w:r w:rsidRPr="0020388E">
        <w:rPr>
          <w:b/>
          <w:bCs/>
          <w:lang w:val="kk-KZ"/>
        </w:rPr>
        <w:t>Ынталандыру шаралары:</w:t>
      </w:r>
      <w:r w:rsidRPr="0020388E">
        <w:rPr>
          <w:lang w:val="kk-KZ"/>
        </w:rPr>
        <w:t xml:space="preserve"> «ТОП-45» рейтингіне енбеген, бірақ 46-100 аралығындағы орындарда тұрған білім алушылар үшін ынталандыру шаралары (бір реттік шәкіртақы және т.б. әлеуметтік қолдау түрлері) қарастырылсын</w:t>
      </w:r>
      <w:r w:rsidR="00CA64AC">
        <w:rPr>
          <w:lang w:val="kk-KZ"/>
        </w:rPr>
        <w:t xml:space="preserve"> </w:t>
      </w:r>
      <w:r w:rsidR="00CA64AC">
        <w:rPr>
          <w:rFonts w:cs="Times New Roman"/>
          <w:i/>
          <w:iCs/>
          <w:kern w:val="0"/>
          <w:szCs w:val="28"/>
          <w:lang w:val="kk-KZ"/>
          <w14:ligatures w14:val="none"/>
        </w:rPr>
        <w:t>(Жауаптылар: Жастарды әлеуметтік қолдау және дамыту орталығының басшысы</w:t>
      </w:r>
      <w:r w:rsidR="005E1C1A" w:rsidRPr="005E1C1A">
        <w:rPr>
          <w:rFonts w:cs="Times New Roman"/>
          <w:i/>
          <w:iCs/>
          <w:kern w:val="0"/>
          <w:szCs w:val="28"/>
          <w:lang w:val="kk-KZ"/>
          <w14:ligatures w14:val="none"/>
        </w:rPr>
        <w:t>, Қаржы департаменті</w:t>
      </w:r>
      <w:r w:rsidR="00CA64AC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. </w:t>
      </w:r>
      <w:r w:rsidR="00CA64AC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 xml:space="preserve">Мерзімі: </w:t>
      </w:r>
      <w:r w:rsidR="005E1C1A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>01</w:t>
      </w:r>
      <w:r w:rsidR="00CA64AC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>.</w:t>
      </w:r>
      <w:r w:rsidR="005E1C1A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>11</w:t>
      </w:r>
      <w:r w:rsidR="00CA64AC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>.202</w:t>
      </w:r>
      <w:r w:rsidR="005E1C1A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>6</w:t>
      </w:r>
      <w:r w:rsidR="00CA64AC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 xml:space="preserve"> ж.</w:t>
      </w:r>
      <w:r w:rsidR="00CA64AC">
        <w:rPr>
          <w:rFonts w:cs="Times New Roman"/>
          <w:i/>
          <w:iCs/>
          <w:kern w:val="0"/>
          <w:szCs w:val="28"/>
          <w:lang w:val="kk-KZ"/>
          <w14:ligatures w14:val="none"/>
        </w:rPr>
        <w:t>)</w:t>
      </w:r>
      <w:r w:rsidR="00CA64AC">
        <w:rPr>
          <w:kern w:val="0"/>
          <w:lang w:val="kk-KZ"/>
          <w14:ligatures w14:val="none"/>
        </w:rPr>
        <w:t>.</w:t>
      </w:r>
    </w:p>
    <w:p w14:paraId="54794BD4" w14:textId="77777777" w:rsidR="001B3632" w:rsidRDefault="001B3632" w:rsidP="001B3632">
      <w:pPr>
        <w:pStyle w:val="a7"/>
        <w:rPr>
          <w:lang w:val="kk-KZ"/>
        </w:rPr>
      </w:pPr>
    </w:p>
    <w:p w14:paraId="1A355F5C" w14:textId="2BA91D39" w:rsidR="00DB1CDD" w:rsidRDefault="00DB1CDD" w:rsidP="0070331E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lang w:val="kk-KZ"/>
        </w:rPr>
      </w:pPr>
      <w:r w:rsidRPr="004F1F1A">
        <w:rPr>
          <w:b/>
          <w:bCs/>
          <w:lang w:val="kk-KZ"/>
        </w:rPr>
        <w:t>Көрсеткіштерді кеңейту:</w:t>
      </w:r>
      <w:r w:rsidRPr="004F1F1A">
        <w:rPr>
          <w:lang w:val="kk-KZ"/>
        </w:rPr>
        <w:t xml:space="preserve"> iROS (зерттеу) және SSCI (әлеуметтік) көрсеткіштерінің тізбесіне қосымша критерийлер қосылсын және ғылыми іс-шаралардың саны мен ауқымы арттырылсын</w:t>
      </w:r>
      <w:r w:rsidR="00993E9A">
        <w:rPr>
          <w:lang w:val="kk-KZ"/>
        </w:rPr>
        <w:t xml:space="preserve"> </w:t>
      </w:r>
      <w:r w:rsidR="00993E9A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(Жауаптылар: </w:t>
      </w:r>
      <w:r w:rsidR="00A72339" w:rsidRPr="00A72339">
        <w:rPr>
          <w:rFonts w:cs="Times New Roman"/>
          <w:i/>
          <w:iCs/>
          <w:kern w:val="0"/>
          <w:szCs w:val="28"/>
          <w:lang w:val="kk-KZ"/>
          <w14:ligatures w14:val="none"/>
        </w:rPr>
        <w:t>Ғылыми зерттеулерді ұйымдастыру орталығы</w:t>
      </w:r>
      <w:r w:rsidR="00A72339">
        <w:rPr>
          <w:rFonts w:cs="Times New Roman"/>
          <w:i/>
          <w:iCs/>
          <w:kern w:val="0"/>
          <w:szCs w:val="28"/>
          <w:lang w:val="kk-KZ"/>
          <w14:ligatures w14:val="none"/>
        </w:rPr>
        <w:t>,</w:t>
      </w:r>
      <w:r w:rsidR="00A72339" w:rsidRPr="00A72339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 Жастарды әлеуметтік қолдау және дамыту орталығының басшысы</w:t>
      </w:r>
      <w:r w:rsidR="00A72339">
        <w:rPr>
          <w:rFonts w:cs="Times New Roman"/>
          <w:i/>
          <w:iCs/>
          <w:kern w:val="0"/>
          <w:szCs w:val="28"/>
          <w:lang w:val="kk-KZ"/>
          <w14:ligatures w14:val="none"/>
        </w:rPr>
        <w:t>,</w:t>
      </w:r>
      <w:r w:rsidR="00A72339" w:rsidRPr="00A72339">
        <w:rPr>
          <w:lang w:val="kk-KZ"/>
        </w:rPr>
        <w:t xml:space="preserve"> </w:t>
      </w:r>
      <w:r w:rsidR="00A72339" w:rsidRPr="00A72339">
        <w:rPr>
          <w:rFonts w:cs="Times New Roman"/>
          <w:i/>
          <w:iCs/>
          <w:kern w:val="0"/>
          <w:szCs w:val="28"/>
          <w:lang w:val="kk-KZ"/>
          <w14:ligatures w14:val="none"/>
        </w:rPr>
        <w:t>Спорт клубы</w:t>
      </w:r>
      <w:r w:rsidR="005917A3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. </w:t>
      </w:r>
      <w:r w:rsidR="00993E9A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>Мерзімі: 01.09.2026 ж.</w:t>
      </w:r>
      <w:r w:rsidR="00993E9A">
        <w:rPr>
          <w:rFonts w:cs="Times New Roman"/>
          <w:i/>
          <w:iCs/>
          <w:kern w:val="0"/>
          <w:szCs w:val="28"/>
          <w:lang w:val="kk-KZ"/>
          <w14:ligatures w14:val="none"/>
        </w:rPr>
        <w:t>)</w:t>
      </w:r>
      <w:r w:rsidRPr="004F1F1A">
        <w:rPr>
          <w:lang w:val="kk-KZ"/>
        </w:rPr>
        <w:t>.</w:t>
      </w:r>
    </w:p>
    <w:p w14:paraId="64B21911" w14:textId="77777777" w:rsidR="001B3632" w:rsidRDefault="001B3632" w:rsidP="001B3632">
      <w:pPr>
        <w:pStyle w:val="a7"/>
        <w:rPr>
          <w:lang w:val="kk-KZ"/>
        </w:rPr>
      </w:pPr>
    </w:p>
    <w:p w14:paraId="0C97FFD3" w14:textId="0C2D5ADD" w:rsidR="00DB1CDD" w:rsidRDefault="00DB1CDD" w:rsidP="0070331E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lang w:val="kk-KZ"/>
        </w:rPr>
      </w:pPr>
      <w:r w:rsidRPr="008E50C6">
        <w:rPr>
          <w:b/>
          <w:bCs/>
          <w:lang w:val="kk-KZ"/>
        </w:rPr>
        <w:t>Академиялық адалдық:</w:t>
      </w:r>
      <w:r w:rsidRPr="008E50C6">
        <w:rPr>
          <w:lang w:val="kk-KZ"/>
        </w:rPr>
        <w:t xml:space="preserve"> Интегралды GPA жүйесі «Академиялық адалдық лигасының» қағидаттарымен үйлестірілсін. Академиялық адалдықты бұзғаны дәлелденген білім алушылардың интегралды GPA көрсеткіштері </w:t>
      </w:r>
      <w:r w:rsidR="00177A93">
        <w:rPr>
          <w:lang w:val="kk-KZ"/>
        </w:rPr>
        <w:t>жойылсын (Рейтингтен алынады)</w:t>
      </w:r>
      <w:r w:rsidR="00993E9A">
        <w:rPr>
          <w:lang w:val="kk-KZ"/>
        </w:rPr>
        <w:t xml:space="preserve"> </w:t>
      </w:r>
      <w:r w:rsidR="00993E9A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(Жауаптылар: Жастарды әлеуметтік қолдау және дамыту орталығының басшысы, </w:t>
      </w:r>
      <w:r w:rsidR="005E1C1A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Академиялық мәселелер жөніндегі департамент, </w:t>
      </w:r>
      <w:r w:rsidR="00993E9A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кафедра меңгерушілері. </w:t>
      </w:r>
      <w:r w:rsidR="00993E9A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>Мерзімі: 01.09.2026 - 15.05.2027 ж.</w:t>
      </w:r>
      <w:r w:rsidR="00993E9A">
        <w:rPr>
          <w:rFonts w:cs="Times New Roman"/>
          <w:i/>
          <w:iCs/>
          <w:kern w:val="0"/>
          <w:szCs w:val="28"/>
          <w:lang w:val="kk-KZ"/>
          <w14:ligatures w14:val="none"/>
        </w:rPr>
        <w:t>)</w:t>
      </w:r>
      <w:r w:rsidR="00177A93">
        <w:rPr>
          <w:lang w:val="kk-KZ"/>
        </w:rPr>
        <w:t>.</w:t>
      </w:r>
    </w:p>
    <w:p w14:paraId="637F511E" w14:textId="77777777" w:rsidR="001B3632" w:rsidRDefault="001B3632" w:rsidP="001B3632">
      <w:pPr>
        <w:pStyle w:val="a7"/>
        <w:rPr>
          <w:lang w:val="kk-KZ"/>
        </w:rPr>
      </w:pPr>
    </w:p>
    <w:p w14:paraId="6D6CDC91" w14:textId="2C227E2D" w:rsidR="00DB1CDD" w:rsidRDefault="00DB1CDD" w:rsidP="0070331E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lang w:val="kk-KZ"/>
        </w:rPr>
      </w:pPr>
      <w:r w:rsidRPr="00861592">
        <w:rPr>
          <w:b/>
          <w:bCs/>
          <w:lang w:val="kk-KZ"/>
        </w:rPr>
        <w:t>Академиялық көшу шарттары:</w:t>
      </w:r>
      <w:r w:rsidRPr="00861592">
        <w:rPr>
          <w:lang w:val="kk-KZ"/>
        </w:rPr>
        <w:t xml:space="preserve"> Интегралды GPA қорытындысы бойынша келесі курсқа көшудің міндетті шекті балдары (threshold) бекітілсін. Әр курс үшін дифференциалданған шекті балдар шкаласы әзірленсін</w:t>
      </w:r>
      <w:r w:rsidR="00993E9A" w:rsidRPr="00861592">
        <w:rPr>
          <w:lang w:val="kk-KZ"/>
        </w:rPr>
        <w:t xml:space="preserve"> </w:t>
      </w:r>
      <w:r w:rsidR="00993E9A" w:rsidRPr="00861592">
        <w:rPr>
          <w:rFonts w:cs="Times New Roman"/>
          <w:i/>
          <w:iCs/>
          <w:kern w:val="0"/>
          <w:szCs w:val="28"/>
          <w:lang w:val="kk-KZ"/>
          <w14:ligatures w14:val="none"/>
        </w:rPr>
        <w:t>(</w:t>
      </w:r>
      <w:r w:rsidR="00D1065A" w:rsidRPr="00861592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Жауаптылар: </w:t>
      </w:r>
      <w:r w:rsidR="00AD0CED" w:rsidRPr="00861592">
        <w:rPr>
          <w:rFonts w:cs="Times New Roman"/>
          <w:i/>
          <w:iCs/>
          <w:kern w:val="0"/>
          <w:szCs w:val="28"/>
          <w:lang w:val="kk-KZ"/>
          <w14:ligatures w14:val="none"/>
        </w:rPr>
        <w:lastRenderedPageBreak/>
        <w:t>Академиялық мәселелер жөніндегі департамент,</w:t>
      </w:r>
      <w:r w:rsidR="00AD0CED" w:rsidRPr="00861592">
        <w:rPr>
          <w:lang w:val="kk-KZ"/>
        </w:rPr>
        <w:t xml:space="preserve"> </w:t>
      </w:r>
      <w:r w:rsidR="00AD0CED" w:rsidRPr="00861592">
        <w:rPr>
          <w:rFonts w:cs="Times New Roman"/>
          <w:i/>
          <w:iCs/>
          <w:kern w:val="0"/>
          <w:szCs w:val="28"/>
          <w:lang w:val="kk-KZ"/>
          <w14:ligatures w14:val="none"/>
        </w:rPr>
        <w:t>Жастарды әлеуметтік</w:t>
      </w:r>
      <w:r w:rsidR="00AD0CED" w:rsidRPr="00AD0CED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 қолдау және дамыту орталығы</w:t>
      </w:r>
      <w:r w:rsidR="00AD0CED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, </w:t>
      </w:r>
      <w:r w:rsidR="00AD0CED" w:rsidRPr="00AD0CED">
        <w:rPr>
          <w:rFonts w:cs="Times New Roman"/>
          <w:i/>
          <w:iCs/>
          <w:kern w:val="0"/>
          <w:szCs w:val="28"/>
          <w:lang w:val="kk-KZ"/>
          <w14:ligatures w14:val="none"/>
        </w:rPr>
        <w:t>Ақпараттық технологиялар департаменті</w:t>
      </w:r>
      <w:r w:rsidR="00D1065A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. </w:t>
      </w:r>
      <w:r w:rsidR="00D1065A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>Мерзімі: 01.09.2026 ж.</w:t>
      </w:r>
      <w:r w:rsidR="00993E9A">
        <w:rPr>
          <w:rFonts w:cs="Times New Roman"/>
          <w:i/>
          <w:iCs/>
          <w:kern w:val="0"/>
          <w:szCs w:val="28"/>
          <w:lang w:val="kk-KZ"/>
          <w14:ligatures w14:val="none"/>
        </w:rPr>
        <w:t>)</w:t>
      </w:r>
      <w:r w:rsidRPr="00AD0CED">
        <w:rPr>
          <w:lang w:val="kk-KZ"/>
        </w:rPr>
        <w:t>.</w:t>
      </w:r>
    </w:p>
    <w:p w14:paraId="35103699" w14:textId="77777777" w:rsidR="001B3632" w:rsidRDefault="001B3632" w:rsidP="001B3632">
      <w:pPr>
        <w:pStyle w:val="a7"/>
        <w:rPr>
          <w:lang w:val="kk-KZ"/>
        </w:rPr>
      </w:pPr>
    </w:p>
    <w:p w14:paraId="6DC3C8E2" w14:textId="483E87D7" w:rsidR="00DB1CDD" w:rsidRPr="001B3632" w:rsidRDefault="00DB1CDD" w:rsidP="0070331E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firstLine="0"/>
        <w:jc w:val="both"/>
      </w:pPr>
      <w:r w:rsidRPr="001B3632">
        <w:rPr>
          <w:lang w:val="kk-KZ"/>
        </w:rPr>
        <w:t xml:space="preserve">Білім алушылардың академиялық бәсекеге қабілеттілігін арттыру мақсатында қолданыстағы </w:t>
      </w:r>
      <w:r w:rsidRPr="001B3632">
        <w:rPr>
          <w:b/>
          <w:bCs/>
          <w:lang w:val="kk-KZ"/>
        </w:rPr>
        <w:t>Интегралды GPA</w:t>
      </w:r>
      <w:r w:rsidRPr="001B3632">
        <w:rPr>
          <w:lang w:val="kk-KZ"/>
        </w:rPr>
        <w:t xml:space="preserve"> есебіне «Академиялық бонустар» (Bonus Points) жүйесі енгізілсін. Осыған орай, академиялық орташа балды (GPA) есептеу кезінде білім алушының ресми оқу бағдарламасынан тыс қол жеткізген</w:t>
      </w:r>
      <w:r w:rsidR="00177A93">
        <w:rPr>
          <w:lang w:val="kk-KZ"/>
        </w:rPr>
        <w:t xml:space="preserve"> </w:t>
      </w:r>
      <w:r w:rsidRPr="001B3632">
        <w:rPr>
          <w:lang w:val="kk-KZ"/>
        </w:rPr>
        <w:t>жетістіктері</w:t>
      </w:r>
      <w:r>
        <w:rPr>
          <w:lang w:val="kk-KZ"/>
        </w:rPr>
        <w:t xml:space="preserve"> </w:t>
      </w:r>
      <w:r w:rsidRPr="001B3632">
        <w:rPr>
          <w:lang w:val="kk-KZ"/>
        </w:rPr>
        <w:t>үшін үстеме ұпайлар қосу тетігі бекітілсін</w:t>
      </w:r>
      <w:r w:rsidR="00993E9A">
        <w:rPr>
          <w:lang w:val="kk-KZ"/>
        </w:rPr>
        <w:t xml:space="preserve"> </w:t>
      </w:r>
      <w:r w:rsidR="00993E9A">
        <w:rPr>
          <w:rFonts w:cs="Times New Roman"/>
          <w:i/>
          <w:iCs/>
          <w:kern w:val="0"/>
          <w:szCs w:val="28"/>
          <w:lang w:val="kk-KZ"/>
          <w14:ligatures w14:val="none"/>
        </w:rPr>
        <w:t>(</w:t>
      </w:r>
      <w:r w:rsidR="00943B1D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Жауаптылар: </w:t>
      </w:r>
      <w:r w:rsidR="00AD0CED" w:rsidRPr="00AD0CED">
        <w:rPr>
          <w:rFonts w:cs="Times New Roman"/>
          <w:i/>
          <w:iCs/>
          <w:kern w:val="0"/>
          <w:szCs w:val="28"/>
          <w:lang w:val="kk-KZ"/>
          <w14:ligatures w14:val="none"/>
        </w:rPr>
        <w:t>Академиялық мәселелер жөніндегі департамент</w:t>
      </w:r>
      <w:r w:rsidR="00AD0CED">
        <w:rPr>
          <w:rFonts w:cs="Times New Roman"/>
          <w:i/>
          <w:iCs/>
          <w:kern w:val="0"/>
          <w:szCs w:val="28"/>
          <w:lang w:val="kk-KZ"/>
          <w14:ligatures w14:val="none"/>
        </w:rPr>
        <w:t>,</w:t>
      </w:r>
      <w:r w:rsidR="00AD0CED" w:rsidRPr="00AD0CED">
        <w:rPr>
          <w:lang w:val="kk-KZ"/>
        </w:rPr>
        <w:t xml:space="preserve"> </w:t>
      </w:r>
      <w:r w:rsidR="00AD0CED" w:rsidRPr="00AD0CED">
        <w:rPr>
          <w:rFonts w:cs="Times New Roman"/>
          <w:i/>
          <w:iCs/>
          <w:kern w:val="0"/>
          <w:szCs w:val="28"/>
          <w:lang w:val="kk-KZ"/>
          <w14:ligatures w14:val="none"/>
        </w:rPr>
        <w:t>Жастарды әлеуметтік қолдау және дамыту орталығы</w:t>
      </w:r>
      <w:r w:rsidR="00943B1D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. </w:t>
      </w:r>
      <w:r w:rsidR="00943B1D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>Мерзімі: 01.09.2026 ж.</w:t>
      </w:r>
      <w:r w:rsidR="00993E9A">
        <w:rPr>
          <w:rFonts w:cs="Times New Roman"/>
          <w:i/>
          <w:iCs/>
          <w:kern w:val="0"/>
          <w:szCs w:val="28"/>
          <w:lang w:val="kk-KZ"/>
          <w14:ligatures w14:val="none"/>
        </w:rPr>
        <w:t>)</w:t>
      </w:r>
      <w:r>
        <w:rPr>
          <w:lang w:val="kk-KZ"/>
        </w:rPr>
        <w:t>.</w:t>
      </w:r>
    </w:p>
    <w:p w14:paraId="69E40A2C" w14:textId="77777777" w:rsidR="001B3632" w:rsidRDefault="001B3632" w:rsidP="001B3632">
      <w:pPr>
        <w:pStyle w:val="a7"/>
      </w:pPr>
    </w:p>
    <w:p w14:paraId="048C1E56" w14:textId="329C5F1F" w:rsidR="003E3CEC" w:rsidRPr="001B3632" w:rsidRDefault="003E3CEC" w:rsidP="0070331E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firstLine="0"/>
        <w:jc w:val="both"/>
      </w:pPr>
      <w:proofErr w:type="spellStart"/>
      <w:r w:rsidRPr="003E3CEC">
        <w:t>Бітіруші</w:t>
      </w:r>
      <w:proofErr w:type="spellEnd"/>
      <w:r w:rsidRPr="003E3CEC">
        <w:t xml:space="preserve"> </w:t>
      </w:r>
      <w:proofErr w:type="spellStart"/>
      <w:r w:rsidRPr="003E3CEC">
        <w:t>түлектердің</w:t>
      </w:r>
      <w:proofErr w:type="spellEnd"/>
      <w:r w:rsidRPr="003E3CEC">
        <w:t xml:space="preserve"> </w:t>
      </w:r>
      <w:proofErr w:type="spellStart"/>
      <w:r w:rsidRPr="003E3CEC">
        <w:t>Интегралды</w:t>
      </w:r>
      <w:proofErr w:type="spellEnd"/>
      <w:r w:rsidRPr="003E3CEC">
        <w:t xml:space="preserve"> GPA </w:t>
      </w:r>
      <w:proofErr w:type="spellStart"/>
      <w:r w:rsidRPr="003E3CEC">
        <w:t>бойынша</w:t>
      </w:r>
      <w:proofErr w:type="spellEnd"/>
      <w:r w:rsidRPr="003E3CEC">
        <w:t xml:space="preserve"> </w:t>
      </w:r>
      <w:proofErr w:type="spellStart"/>
      <w:r w:rsidRPr="003E3CEC">
        <w:t>жылдық</w:t>
      </w:r>
      <w:proofErr w:type="spellEnd"/>
      <w:r w:rsidRPr="003E3CEC">
        <w:t xml:space="preserve"> </w:t>
      </w:r>
      <w:proofErr w:type="spellStart"/>
      <w:r w:rsidRPr="003E3CEC">
        <w:t>рейтингі</w:t>
      </w:r>
      <w:proofErr w:type="spellEnd"/>
      <w:r w:rsidR="00177A93">
        <w:rPr>
          <w:lang w:val="kk-KZ"/>
        </w:rPr>
        <w:t xml:space="preserve"> </w:t>
      </w:r>
      <w:proofErr w:type="spellStart"/>
      <w:r w:rsidRPr="003E3CEC">
        <w:t>жұмыс</w:t>
      </w:r>
      <w:proofErr w:type="spellEnd"/>
      <w:r w:rsidRPr="003E3CEC">
        <w:t xml:space="preserve"> </w:t>
      </w:r>
      <w:proofErr w:type="spellStart"/>
      <w:r w:rsidRPr="003E3CEC">
        <w:t>берушілермен</w:t>
      </w:r>
      <w:proofErr w:type="spellEnd"/>
      <w:r w:rsidRPr="003E3CEC">
        <w:t xml:space="preserve"> </w:t>
      </w:r>
      <w:proofErr w:type="spellStart"/>
      <w:r w:rsidRPr="003E3CEC">
        <w:t>кездесулерде</w:t>
      </w:r>
      <w:proofErr w:type="spellEnd"/>
      <w:r w:rsidRPr="003E3CEC">
        <w:t xml:space="preserve">, </w:t>
      </w:r>
      <w:proofErr w:type="spellStart"/>
      <w:r w:rsidRPr="003E3CEC">
        <w:t>жәрмеңкелерде</w:t>
      </w:r>
      <w:proofErr w:type="spellEnd"/>
      <w:r w:rsidRPr="003E3CEC">
        <w:t xml:space="preserve"> </w:t>
      </w:r>
      <w:proofErr w:type="spellStart"/>
      <w:r w:rsidRPr="003E3CEC">
        <w:t>ресми</w:t>
      </w:r>
      <w:proofErr w:type="spellEnd"/>
      <w:r w:rsidRPr="003E3CEC">
        <w:t xml:space="preserve"> </w:t>
      </w:r>
      <w:proofErr w:type="spellStart"/>
      <w:r w:rsidRPr="003E3CEC">
        <w:t>ақпарат</w:t>
      </w:r>
      <w:proofErr w:type="spellEnd"/>
      <w:r w:rsidRPr="003E3CEC">
        <w:t xml:space="preserve"> </w:t>
      </w:r>
      <w:proofErr w:type="spellStart"/>
      <w:r w:rsidRPr="003E3CEC">
        <w:t>ретінде</w:t>
      </w:r>
      <w:proofErr w:type="spellEnd"/>
      <w:r w:rsidRPr="003E3CEC">
        <w:t xml:space="preserve"> </w:t>
      </w:r>
      <w:proofErr w:type="spellStart"/>
      <w:r w:rsidRPr="003E3CEC">
        <w:t>ұсынылсын</w:t>
      </w:r>
      <w:proofErr w:type="spellEnd"/>
      <w:r w:rsidRPr="003E3CEC">
        <w:t xml:space="preserve"> </w:t>
      </w:r>
      <w:r w:rsidR="00993E9A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(Жауаптылар: </w:t>
      </w:r>
      <w:r w:rsidR="00AD0CED" w:rsidRPr="00AD0CED">
        <w:rPr>
          <w:rFonts w:cs="Times New Roman"/>
          <w:i/>
          <w:iCs/>
          <w:kern w:val="0"/>
          <w:szCs w:val="28"/>
          <w:lang w:val="kk-KZ"/>
          <w14:ligatures w14:val="none"/>
        </w:rPr>
        <w:t>Академиялық мәселелер жөніндегі департамент</w:t>
      </w:r>
      <w:r w:rsidR="00993E9A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, Жастарды әлеуметтік қолдау және дамыту орталығының басшысы, кафедра меңгерушілері. </w:t>
      </w:r>
      <w:r w:rsidR="00993E9A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 xml:space="preserve">Мерзімі: </w:t>
      </w:r>
      <w:r w:rsidR="00F564FA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>25</w:t>
      </w:r>
      <w:r w:rsidR="00993E9A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>.0</w:t>
      </w:r>
      <w:r w:rsidR="001C6AFF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>6</w:t>
      </w:r>
      <w:r w:rsidR="00993E9A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>.2027 ж.</w:t>
      </w:r>
      <w:r w:rsidR="00993E9A">
        <w:rPr>
          <w:rFonts w:cs="Times New Roman"/>
          <w:i/>
          <w:iCs/>
          <w:kern w:val="0"/>
          <w:szCs w:val="28"/>
          <w:lang w:val="kk-KZ"/>
          <w14:ligatures w14:val="none"/>
        </w:rPr>
        <w:t>)</w:t>
      </w:r>
      <w:r>
        <w:rPr>
          <w:lang w:val="kk-KZ"/>
        </w:rPr>
        <w:t>.</w:t>
      </w:r>
      <w:r w:rsidR="00AD0CED">
        <w:rPr>
          <w:lang w:val="kk-KZ"/>
        </w:rPr>
        <w:t xml:space="preserve"> </w:t>
      </w:r>
    </w:p>
    <w:p w14:paraId="22C88515" w14:textId="77777777" w:rsidR="001B3632" w:rsidRDefault="001B3632" w:rsidP="001B3632">
      <w:pPr>
        <w:pStyle w:val="a7"/>
      </w:pPr>
    </w:p>
    <w:p w14:paraId="2A57FDB3" w14:textId="1948AA6B" w:rsidR="0075411F" w:rsidRDefault="0075411F" w:rsidP="00421946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firstLine="0"/>
        <w:jc w:val="both"/>
      </w:pPr>
      <w:r w:rsidRPr="0075411F">
        <w:t xml:space="preserve">Кафедра </w:t>
      </w:r>
      <w:proofErr w:type="spellStart"/>
      <w:r w:rsidRPr="0075411F">
        <w:t>меңгерушілерінің</w:t>
      </w:r>
      <w:proofErr w:type="spellEnd"/>
      <w:r w:rsidRPr="0075411F">
        <w:t xml:space="preserve"> KPI </w:t>
      </w:r>
      <w:proofErr w:type="spellStart"/>
      <w:r w:rsidRPr="0075411F">
        <w:t>көрсеткіштеріндегі</w:t>
      </w:r>
      <w:proofErr w:type="spellEnd"/>
      <w:r w:rsidRPr="0075411F">
        <w:t xml:space="preserve"> </w:t>
      </w:r>
      <w:r w:rsidR="00177A93">
        <w:rPr>
          <w:lang w:val="kk-KZ"/>
        </w:rPr>
        <w:t>«</w:t>
      </w:r>
      <w:proofErr w:type="spellStart"/>
      <w:r w:rsidRPr="0075411F">
        <w:t>Білім</w:t>
      </w:r>
      <w:proofErr w:type="spellEnd"/>
      <w:r w:rsidRPr="0075411F">
        <w:t xml:space="preserve"> </w:t>
      </w:r>
      <w:proofErr w:type="spellStart"/>
      <w:r w:rsidRPr="0075411F">
        <w:t>алушылардың</w:t>
      </w:r>
      <w:proofErr w:type="spellEnd"/>
      <w:r w:rsidRPr="0075411F">
        <w:t xml:space="preserve"> </w:t>
      </w:r>
      <w:proofErr w:type="spellStart"/>
      <w:r w:rsidRPr="0075411F">
        <w:t>қоғамдық</w:t>
      </w:r>
      <w:proofErr w:type="spellEnd"/>
      <w:r w:rsidRPr="0075411F">
        <w:t xml:space="preserve"> </w:t>
      </w:r>
      <w:proofErr w:type="spellStart"/>
      <w:r w:rsidRPr="0075411F">
        <w:t>қызметке</w:t>
      </w:r>
      <w:proofErr w:type="spellEnd"/>
      <w:r w:rsidRPr="0075411F">
        <w:t xml:space="preserve"> </w:t>
      </w:r>
      <w:proofErr w:type="spellStart"/>
      <w:r w:rsidRPr="0075411F">
        <w:t>тартылу</w:t>
      </w:r>
      <w:proofErr w:type="spellEnd"/>
      <w:r w:rsidRPr="0075411F">
        <w:t xml:space="preserve"> </w:t>
      </w:r>
      <w:proofErr w:type="spellStart"/>
      <w:r w:rsidRPr="0075411F">
        <w:t>үлесі</w:t>
      </w:r>
      <w:proofErr w:type="spellEnd"/>
      <w:r w:rsidR="00177A93">
        <w:rPr>
          <w:lang w:val="kk-KZ"/>
        </w:rPr>
        <w:t>»</w:t>
      </w:r>
      <w:r w:rsidRPr="0075411F">
        <w:t xml:space="preserve"> </w:t>
      </w:r>
      <w:proofErr w:type="spellStart"/>
      <w:r w:rsidRPr="0075411F">
        <w:t>индикаторын</w:t>
      </w:r>
      <w:proofErr w:type="spellEnd"/>
      <w:r w:rsidRPr="0075411F">
        <w:t xml:space="preserve"> </w:t>
      </w:r>
      <w:proofErr w:type="spellStart"/>
      <w:r w:rsidRPr="0075411F">
        <w:t>есептеу</w:t>
      </w:r>
      <w:proofErr w:type="spellEnd"/>
      <w:r w:rsidRPr="0075411F">
        <w:t xml:space="preserve"> </w:t>
      </w:r>
      <w:proofErr w:type="spellStart"/>
      <w:r w:rsidRPr="0075411F">
        <w:t>әдістемесі</w:t>
      </w:r>
      <w:proofErr w:type="spellEnd"/>
      <w:r w:rsidRPr="0075411F">
        <w:t xml:space="preserve"> </w:t>
      </w:r>
      <w:proofErr w:type="spellStart"/>
      <w:r w:rsidRPr="0075411F">
        <w:t>ретінде</w:t>
      </w:r>
      <w:proofErr w:type="spellEnd"/>
      <w:r w:rsidRPr="0075411F">
        <w:t xml:space="preserve"> </w:t>
      </w:r>
      <w:proofErr w:type="spellStart"/>
      <w:r w:rsidRPr="0075411F">
        <w:t>Интегралды</w:t>
      </w:r>
      <w:proofErr w:type="spellEnd"/>
      <w:r w:rsidRPr="0075411F">
        <w:t xml:space="preserve"> GPA (</w:t>
      </w:r>
      <w:proofErr w:type="spellStart"/>
      <w:r w:rsidRPr="0075411F">
        <w:t>iGPA</w:t>
      </w:r>
      <w:proofErr w:type="spellEnd"/>
      <w:r w:rsidRPr="0075411F">
        <w:t xml:space="preserve">) </w:t>
      </w:r>
      <w:proofErr w:type="spellStart"/>
      <w:r w:rsidRPr="0075411F">
        <w:t>жүйесіндегі</w:t>
      </w:r>
      <w:proofErr w:type="spellEnd"/>
      <w:r w:rsidRPr="0075411F">
        <w:t xml:space="preserve"> </w:t>
      </w:r>
      <w:proofErr w:type="spellStart"/>
      <w:r w:rsidRPr="0075411F">
        <w:t>белсенділік</w:t>
      </w:r>
      <w:proofErr w:type="spellEnd"/>
      <w:r w:rsidRPr="0075411F">
        <w:t xml:space="preserve"> </w:t>
      </w:r>
      <w:proofErr w:type="spellStart"/>
      <w:r w:rsidRPr="0075411F">
        <w:t>көрсеткіші</w:t>
      </w:r>
      <w:proofErr w:type="spellEnd"/>
      <w:r w:rsidRPr="0075411F">
        <w:t xml:space="preserve"> </w:t>
      </w:r>
      <w:proofErr w:type="spellStart"/>
      <w:r w:rsidRPr="0075411F">
        <w:t>бекітілсін</w:t>
      </w:r>
      <w:proofErr w:type="spellEnd"/>
      <w:r w:rsidR="00993E9A">
        <w:rPr>
          <w:lang w:val="kk-KZ"/>
        </w:rPr>
        <w:t xml:space="preserve"> </w:t>
      </w:r>
      <w:r w:rsidR="00993E9A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(Жауаптылар: Басқарма мүшесі – стратегия және әлеуметтік даму жөніндегі проректор, Жастарды әлеуметтік қолдау және дамыту орталығының басшысы, </w:t>
      </w:r>
      <w:r w:rsidR="000E729C" w:rsidRPr="000E729C">
        <w:rPr>
          <w:rFonts w:cs="Times New Roman"/>
          <w:i/>
          <w:iCs/>
          <w:kern w:val="0"/>
          <w:szCs w:val="28"/>
          <w:lang w:val="kk-KZ"/>
          <w14:ligatures w14:val="none"/>
        </w:rPr>
        <w:t>Стратегиялық жоспарлау және сапа менеджменті орталығының басшысы</w:t>
      </w:r>
      <w:r w:rsidR="00993E9A">
        <w:rPr>
          <w:rFonts w:cs="Times New Roman"/>
          <w:i/>
          <w:iCs/>
          <w:kern w:val="0"/>
          <w:szCs w:val="28"/>
          <w:lang w:val="kk-KZ"/>
          <w14:ligatures w14:val="none"/>
        </w:rPr>
        <w:t xml:space="preserve">. </w:t>
      </w:r>
      <w:r w:rsidR="00993E9A">
        <w:rPr>
          <w:rFonts w:cs="Times New Roman"/>
          <w:b/>
          <w:bCs/>
          <w:i/>
          <w:iCs/>
          <w:kern w:val="0"/>
          <w:szCs w:val="28"/>
          <w:lang w:val="kk-KZ"/>
          <w14:ligatures w14:val="none"/>
        </w:rPr>
        <w:t>Мерзімі: 01.09.2026 ж.</w:t>
      </w:r>
      <w:r w:rsidR="00993E9A">
        <w:rPr>
          <w:rFonts w:cs="Times New Roman"/>
          <w:i/>
          <w:iCs/>
          <w:kern w:val="0"/>
          <w:szCs w:val="28"/>
          <w:lang w:val="kk-KZ"/>
          <w14:ligatures w14:val="none"/>
        </w:rPr>
        <w:t>)</w:t>
      </w:r>
      <w:r w:rsidRPr="0075411F">
        <w:t>.</w:t>
      </w:r>
    </w:p>
    <w:p w14:paraId="04569AE5" w14:textId="3A759C76" w:rsidR="00DB1CDD" w:rsidRPr="00DB1CDD" w:rsidRDefault="00DB1CDD" w:rsidP="00DB1CDD">
      <w:pPr>
        <w:spacing w:after="0"/>
        <w:jc w:val="both"/>
      </w:pPr>
    </w:p>
    <w:p w14:paraId="5EA63964" w14:textId="5835C57B" w:rsidR="00DB1CDD" w:rsidRPr="001B3632" w:rsidRDefault="00E37978" w:rsidP="00161309">
      <w:pPr>
        <w:spacing w:after="0"/>
        <w:ind w:firstLine="567"/>
        <w:jc w:val="both"/>
        <w:rPr>
          <w:b/>
          <w:bCs/>
          <w:lang w:val="kk-KZ"/>
        </w:rPr>
      </w:pPr>
      <w:r w:rsidRPr="001B3632">
        <w:rPr>
          <w:rFonts w:cs="Times New Roman"/>
          <w:b/>
          <w:bCs/>
          <w:szCs w:val="28"/>
          <w:lang w:val="kk-KZ"/>
        </w:rPr>
        <w:t xml:space="preserve">Қаулының орындалуын қадағалау </w:t>
      </w:r>
      <w:r w:rsidRPr="001B3632">
        <w:rPr>
          <w:rFonts w:cs="Times New Roman"/>
          <w:b/>
          <w:bCs/>
          <w:kern w:val="0"/>
          <w:szCs w:val="28"/>
          <w:lang w:val="kk-KZ"/>
          <w14:ligatures w14:val="none"/>
        </w:rPr>
        <w:t>Басқарма мүшесі – стратегия және әлеуметтік даму жөніндегі проректор Касымов Аскар Багдатовичке</w:t>
      </w:r>
      <w:r w:rsidRPr="001B3632">
        <w:rPr>
          <w:rFonts w:cs="Times New Roman"/>
          <w:b/>
          <w:bCs/>
          <w:szCs w:val="28"/>
          <w:lang w:val="kk-KZ"/>
        </w:rPr>
        <w:t xml:space="preserve"> жүктелсін.</w:t>
      </w:r>
    </w:p>
    <w:sectPr w:rsidR="00DB1CDD" w:rsidRPr="001B3632" w:rsidSect="00A43B6E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753C9"/>
    <w:multiLevelType w:val="hybridMultilevel"/>
    <w:tmpl w:val="6B5054E0"/>
    <w:lvl w:ilvl="0" w:tplc="5B007A82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20028F0"/>
    <w:multiLevelType w:val="hybridMultilevel"/>
    <w:tmpl w:val="92BE0BD4"/>
    <w:lvl w:ilvl="0" w:tplc="AE8EF57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CBC1C56"/>
    <w:multiLevelType w:val="multilevel"/>
    <w:tmpl w:val="7472D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3527587">
    <w:abstractNumId w:val="0"/>
  </w:num>
  <w:num w:numId="2" w16cid:durableId="510879956">
    <w:abstractNumId w:val="1"/>
  </w:num>
  <w:num w:numId="3" w16cid:durableId="1720592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56"/>
    <w:rsid w:val="00066E5D"/>
    <w:rsid w:val="00081501"/>
    <w:rsid w:val="00096EDF"/>
    <w:rsid w:val="000A149C"/>
    <w:rsid w:val="000E729C"/>
    <w:rsid w:val="001347F6"/>
    <w:rsid w:val="00153D56"/>
    <w:rsid w:val="00161309"/>
    <w:rsid w:val="00170810"/>
    <w:rsid w:val="00177A93"/>
    <w:rsid w:val="001B3632"/>
    <w:rsid w:val="001C6AFF"/>
    <w:rsid w:val="001F5B64"/>
    <w:rsid w:val="0020388E"/>
    <w:rsid w:val="00236D35"/>
    <w:rsid w:val="00264386"/>
    <w:rsid w:val="002D1E96"/>
    <w:rsid w:val="0034644C"/>
    <w:rsid w:val="00362828"/>
    <w:rsid w:val="003B0D3F"/>
    <w:rsid w:val="003E3CEC"/>
    <w:rsid w:val="00421946"/>
    <w:rsid w:val="00487735"/>
    <w:rsid w:val="004B4CAD"/>
    <w:rsid w:val="004E1A85"/>
    <w:rsid w:val="004F1F1A"/>
    <w:rsid w:val="00502191"/>
    <w:rsid w:val="00520539"/>
    <w:rsid w:val="005513AC"/>
    <w:rsid w:val="005742B6"/>
    <w:rsid w:val="0059147E"/>
    <w:rsid w:val="005917A3"/>
    <w:rsid w:val="0059702F"/>
    <w:rsid w:val="005E1C1A"/>
    <w:rsid w:val="005F5443"/>
    <w:rsid w:val="00633776"/>
    <w:rsid w:val="00654B2B"/>
    <w:rsid w:val="006765E5"/>
    <w:rsid w:val="00690129"/>
    <w:rsid w:val="006C0B77"/>
    <w:rsid w:val="006C208F"/>
    <w:rsid w:val="00703199"/>
    <w:rsid w:val="0070331E"/>
    <w:rsid w:val="00714AFA"/>
    <w:rsid w:val="0072159C"/>
    <w:rsid w:val="007241F6"/>
    <w:rsid w:val="007410D4"/>
    <w:rsid w:val="0075411F"/>
    <w:rsid w:val="007633FA"/>
    <w:rsid w:val="00794BAA"/>
    <w:rsid w:val="007B18E0"/>
    <w:rsid w:val="007C25D7"/>
    <w:rsid w:val="007F265F"/>
    <w:rsid w:val="00821FAD"/>
    <w:rsid w:val="008242FF"/>
    <w:rsid w:val="008260CC"/>
    <w:rsid w:val="00830292"/>
    <w:rsid w:val="00842873"/>
    <w:rsid w:val="00861592"/>
    <w:rsid w:val="00870751"/>
    <w:rsid w:val="0088139E"/>
    <w:rsid w:val="008B6606"/>
    <w:rsid w:val="008C75A9"/>
    <w:rsid w:val="008E50C6"/>
    <w:rsid w:val="008E69FA"/>
    <w:rsid w:val="008F318D"/>
    <w:rsid w:val="00905265"/>
    <w:rsid w:val="00922C48"/>
    <w:rsid w:val="00943139"/>
    <w:rsid w:val="00943B1D"/>
    <w:rsid w:val="00943FD9"/>
    <w:rsid w:val="00953BD3"/>
    <w:rsid w:val="00993E9A"/>
    <w:rsid w:val="009A4486"/>
    <w:rsid w:val="009B0DAF"/>
    <w:rsid w:val="009B3801"/>
    <w:rsid w:val="009E56F2"/>
    <w:rsid w:val="009F6DAB"/>
    <w:rsid w:val="00A341DF"/>
    <w:rsid w:val="00A43B6E"/>
    <w:rsid w:val="00A459B9"/>
    <w:rsid w:val="00A72339"/>
    <w:rsid w:val="00AB5006"/>
    <w:rsid w:val="00AD0CED"/>
    <w:rsid w:val="00AD7516"/>
    <w:rsid w:val="00B0068A"/>
    <w:rsid w:val="00B41F18"/>
    <w:rsid w:val="00B42AD4"/>
    <w:rsid w:val="00B71FBE"/>
    <w:rsid w:val="00B915B7"/>
    <w:rsid w:val="00BC132F"/>
    <w:rsid w:val="00BC1846"/>
    <w:rsid w:val="00BC37B7"/>
    <w:rsid w:val="00BF36C2"/>
    <w:rsid w:val="00C13B8F"/>
    <w:rsid w:val="00C15D60"/>
    <w:rsid w:val="00C31F1D"/>
    <w:rsid w:val="00C43877"/>
    <w:rsid w:val="00CA64AC"/>
    <w:rsid w:val="00CC4C5F"/>
    <w:rsid w:val="00CC663D"/>
    <w:rsid w:val="00D1065A"/>
    <w:rsid w:val="00D3195F"/>
    <w:rsid w:val="00D60DB6"/>
    <w:rsid w:val="00D93F3C"/>
    <w:rsid w:val="00DB1CDD"/>
    <w:rsid w:val="00DF69DE"/>
    <w:rsid w:val="00E06FCC"/>
    <w:rsid w:val="00E267A9"/>
    <w:rsid w:val="00E31461"/>
    <w:rsid w:val="00E37978"/>
    <w:rsid w:val="00E8311E"/>
    <w:rsid w:val="00EA48F3"/>
    <w:rsid w:val="00EA59DF"/>
    <w:rsid w:val="00EC6936"/>
    <w:rsid w:val="00EE4070"/>
    <w:rsid w:val="00F12C76"/>
    <w:rsid w:val="00F559D6"/>
    <w:rsid w:val="00F55A89"/>
    <w:rsid w:val="00F564FA"/>
    <w:rsid w:val="00F63AE5"/>
    <w:rsid w:val="00FC4F1E"/>
    <w:rsid w:val="00FE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65B6"/>
  <w15:chartTrackingRefBased/>
  <w15:docId w15:val="{D6D93CED-BBBF-40E6-B029-F20663CF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53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D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D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D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D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D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D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D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D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3D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3D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3D5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D5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53D5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53D5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53D5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53D5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53D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3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D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3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3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3D5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53D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3D5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3D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3D5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53D5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7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toleubekaruzhan834@gmail.com</dc:creator>
  <cp:keywords/>
  <dc:description/>
  <cp:lastModifiedBy>UserShakarim</cp:lastModifiedBy>
  <cp:revision>2</cp:revision>
  <dcterms:created xsi:type="dcterms:W3CDTF">2026-06-13T07:54:00Z</dcterms:created>
  <dcterms:modified xsi:type="dcterms:W3CDTF">2026-06-13T07:54:00Z</dcterms:modified>
</cp:coreProperties>
</file>