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B675" w14:textId="320BE175" w:rsidR="00AC7AEC" w:rsidRPr="00AC7AEC" w:rsidRDefault="00AC7AEC" w:rsidP="00AC7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C7AEC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кеңес қаулысы 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AC7AEC">
        <w:rPr>
          <w:rFonts w:ascii="Times New Roman" w:hAnsi="Times New Roman" w:cs="Times New Roman"/>
          <w:b/>
          <w:bCs/>
          <w:sz w:val="28"/>
          <w:szCs w:val="28"/>
          <w:lang w:val="kk-KZ"/>
        </w:rPr>
        <w:t>.02.2026 ж.</w:t>
      </w:r>
    </w:p>
    <w:p w14:paraId="48BEECD5" w14:textId="77777777" w:rsidR="001111D4" w:rsidRPr="003B322D" w:rsidRDefault="001111D4" w:rsidP="00417342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14:paraId="6BECBB40" w14:textId="7AEFF63B" w:rsidR="001111D4" w:rsidRPr="003B322D" w:rsidRDefault="001111D4" w:rsidP="00FB4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 – академиялық мәселелер жөніндегі проректор Д</w:t>
      </w:r>
      <w:r w:rsidR="00B75F1A"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әрі</w:t>
      </w:r>
      <w:r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баев Бейімбет Серікұлының «</w:t>
      </w:r>
      <w:r w:rsidR="00674096"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жылының қысқы емтихан сессиясының қорытындылары және білім беру үдерісін жетілдіру жөніндегі міндеттер</w:t>
      </w:r>
      <w:r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баяндамасын тыңдап, талқылай келе Ғылыми кеңес қаулы етеді: </w:t>
      </w:r>
    </w:p>
    <w:p w14:paraId="5EF30ECC" w14:textId="73D8663B" w:rsidR="00957ED6" w:rsidRPr="003B322D" w:rsidRDefault="00674096" w:rsidP="0041734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2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12A354" w14:textId="57926B44" w:rsidR="00260DF1" w:rsidRPr="00575D2B" w:rsidRDefault="00025354" w:rsidP="00260DF1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kk-KZ"/>
        </w:rPr>
      </w:pPr>
      <w:r w:rsidRPr="0002535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60DF1" w:rsidRPr="00260DF1">
        <w:rPr>
          <w:rFonts w:ascii="Times New Roman" w:eastAsia="Aptos" w:hAnsi="Times New Roman" w:cs="Times New Roman"/>
          <w:color w:val="FF0000"/>
          <w:sz w:val="28"/>
          <w:szCs w:val="28"/>
          <w:lang w:val="kk-KZ"/>
        </w:rPr>
        <w:t xml:space="preserve"> 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 xml:space="preserve">Пәндер бойынша 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ұсынылған бақылау (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 xml:space="preserve">емтихан 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алу)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формалары (тестілеу, жазбаша және ауызша емтихандар, кейс-тапсырмалар және т.б.) 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>Platonus ақпараттық жүйесін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де бекітілген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 xml:space="preserve"> оқу жұмыс бағдарламаларындағы оқыту нәтижелері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мен</w:t>
      </w:r>
      <w:r w:rsidR="00260DF1" w:rsidRPr="00575D2B">
        <w:rPr>
          <w:rFonts w:ascii="Times New Roman" w:eastAsia="Aptos" w:hAnsi="Times New Roman" w:cs="Times New Roman"/>
          <w:sz w:val="28"/>
          <w:szCs w:val="28"/>
        </w:rPr>
        <w:t xml:space="preserve"> сәйкестендірілсін</w:t>
      </w:r>
      <w:r w:rsidR="00260DF1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 </w:t>
      </w: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(Жауаптылар:</w:t>
      </w:r>
      <w:r w:rsidRPr="00575D2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Академиялық мәселелер жөніндегі департамент директоры,</w:t>
      </w:r>
      <w:r w:rsid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кафедра меңгерушілері.</w:t>
      </w:r>
      <w:r w:rsid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Мерзімі: 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01.04.2026 ж.)</w:t>
      </w:r>
      <w:r w:rsidRPr="00575D2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396BF423" w14:textId="7D81A373" w:rsidR="008E118F" w:rsidRPr="00575D2B" w:rsidRDefault="008E118F" w:rsidP="0041734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3BDDFE" w14:textId="77777777" w:rsidR="00575D2B" w:rsidRPr="00575D2B" w:rsidRDefault="00417342" w:rsidP="00025354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Сессия барысында ү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 xml:space="preserve">лгерім көрсеткіштері </w:t>
      </w:r>
      <w:r w:rsidR="00F76DF8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5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 xml:space="preserve">0%-дан төмен немесе 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90-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>100%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-ды көрсеткен, сондай-ақ білім алушылардың тестілеуді 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>0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-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>5 минут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та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 xml:space="preserve"> аяқтау жағдайлары тіркелген пәндер бойынша тест базалары мен емтихан материалдарының  сапасына ішкі 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>аудит</w:t>
      </w:r>
      <w:r w:rsidR="003036EC" w:rsidRPr="00575D2B">
        <w:rPr>
          <w:rFonts w:ascii="Times New Roman" w:eastAsia="Aptos" w:hAnsi="Times New Roman" w:cs="Times New Roman"/>
          <w:sz w:val="28"/>
          <w:szCs w:val="28"/>
        </w:rPr>
        <w:t xml:space="preserve"> жүргізілсін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. </w:t>
      </w:r>
      <w:r w:rsidR="003036EC" w:rsidRPr="00575D2B">
        <w:rPr>
          <w:rFonts w:ascii="Times New Roman" w:hAnsi="Times New Roman" w:cs="Times New Roman"/>
          <w:sz w:val="28"/>
          <w:szCs w:val="28"/>
          <w:lang w:val="kk-KZ"/>
        </w:rPr>
        <w:t>Академиялық адалдықты бұзу фактілерін болдырмау үшін бағалау құралдарының қорын жыл сайын кемінде 30%-ға жаңартуды қамтамасыз етілсін және прокторинг жүйелерін күшейту мәселесі қарастырылсын.</w:t>
      </w:r>
      <w:r w:rsidR="003036EC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 </w:t>
      </w:r>
    </w:p>
    <w:p w14:paraId="4CB78C28" w14:textId="65078310" w:rsidR="00260DF1" w:rsidRPr="00575D2B" w:rsidRDefault="00025354" w:rsidP="00025354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Академиялық мәселелер жөніндегі департамент директоры, Мерзімі: 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01.04.2026 ж.).</w:t>
      </w:r>
    </w:p>
    <w:p w14:paraId="6EE41909" w14:textId="77777777" w:rsidR="00260DF1" w:rsidRPr="00575D2B" w:rsidRDefault="00260DF1" w:rsidP="0041734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FCF9C9" w14:textId="72CB6726" w:rsidR="00575D2B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>Күзгі семестрде оқудан шығарылғандардың жоғары үлесіне байланысты 1-курс студенттерін бейімдеу және академиялық қолдаудың кешенді бағдарламасы әзірле</w:t>
      </w:r>
      <w:r w:rsidR="00F96EE3" w:rsidRPr="00575D2B">
        <w:rPr>
          <w:rFonts w:ascii="Times New Roman" w:hAnsi="Times New Roman" w:cs="Times New Roman"/>
          <w:sz w:val="28"/>
          <w:szCs w:val="28"/>
          <w:lang w:val="kk-KZ"/>
        </w:rPr>
        <w:t>нсін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>. Тәуекел топтарын ерте анықтау үшін «студенттің цифрлық ізі» мониторингі жүйесі</w:t>
      </w:r>
      <w:r w:rsidR="00575D2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енгіз</w:t>
      </w:r>
      <w:r w:rsidR="00FE16A2" w:rsidRPr="00575D2B">
        <w:rPr>
          <w:rFonts w:ascii="Times New Roman" w:hAnsi="Times New Roman" w:cs="Times New Roman"/>
          <w:sz w:val="28"/>
          <w:szCs w:val="28"/>
          <w:lang w:val="kk-KZ"/>
        </w:rPr>
        <w:t>у қарастырылсын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және эдвайзерлер</w:t>
      </w:r>
      <w:r w:rsidR="0032729F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>жұмысы күшейт</w:t>
      </w:r>
      <w:r w:rsidR="0032729F" w:rsidRPr="00575D2B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="00D9535E" w:rsidRPr="00575D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55A87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BB3F60" w14:textId="2B6FA635" w:rsidR="00D9535E" w:rsidRPr="00575D2B" w:rsidRDefault="00955A87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(Жауаптылар: Ақпараттық технологиялар департаментінің директоры, Тіркеу офисі бөлімінің басшысы, кафедра меңгерушілері. Мерзімі: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</w:t>
      </w:r>
      <w:r w:rsidR="005559E2"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8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.2026 ж.</w:t>
      </w: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Pr="00575D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42F751" w14:textId="77777777" w:rsidR="00417342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30DEC0" w14:textId="3BB8610B" w:rsidR="00104412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ПОҚ-тың білім алушыларды </w:t>
      </w:r>
      <w:r w:rsidR="00104412" w:rsidRPr="00575D2B">
        <w:rPr>
          <w:rFonts w:ascii="Times New Roman" w:hAnsi="Times New Roman" w:cs="Times New Roman"/>
          <w:sz w:val="28"/>
          <w:szCs w:val="28"/>
        </w:rPr>
        <w:t>бағалау нәтижелері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104412" w:rsidRPr="00575D2B">
        <w:rPr>
          <w:rFonts w:ascii="Times New Roman" w:hAnsi="Times New Roman" w:cs="Times New Roman"/>
          <w:sz w:val="28"/>
          <w:szCs w:val="28"/>
        </w:rPr>
        <w:t>Тәуекелдерді басқару жүйесі (ТБЖ) талаптарын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104412" w:rsidRPr="00575D2B">
        <w:rPr>
          <w:rFonts w:ascii="Times New Roman" w:hAnsi="Times New Roman" w:cs="Times New Roman"/>
          <w:sz w:val="28"/>
          <w:szCs w:val="28"/>
        </w:rPr>
        <w:t xml:space="preserve"> медианалық көрсеткіш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теріне </w:t>
      </w:r>
      <w:r w:rsidR="00104412" w:rsidRPr="00575D2B">
        <w:rPr>
          <w:rFonts w:ascii="Times New Roman" w:hAnsi="Times New Roman" w:cs="Times New Roman"/>
          <w:sz w:val="28"/>
          <w:szCs w:val="28"/>
        </w:rPr>
        <w:t>сәйкестіг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і бойынша </w:t>
      </w:r>
      <w:r w:rsidR="00104412" w:rsidRPr="00EA1EA9">
        <w:rPr>
          <w:rFonts w:ascii="Times New Roman" w:hAnsi="Times New Roman" w:cs="Times New Roman"/>
          <w:sz w:val="28"/>
          <w:szCs w:val="28"/>
          <w:lang w:val="kk-KZ"/>
        </w:rPr>
        <w:t>ішкі бақылау  жүргізіліп,</w:t>
      </w:r>
      <w:r w:rsidR="00104412" w:rsidRPr="00575D2B">
        <w:rPr>
          <w:rFonts w:cstheme="minorHAnsi"/>
          <w:sz w:val="28"/>
          <w:szCs w:val="28"/>
          <w:lang w:val="kk-KZ"/>
        </w:rPr>
        <w:t xml:space="preserve"> </w:t>
      </w:r>
      <w:r w:rsidR="001044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индикаторларға сәйкестікті қамтамасыз ету үшін ПОҚ-қа түсіндіру жұмыстары ұйымдастырылсын, индикаторларға сәйкестікті сақтау тетігі әзірленіп, сәйкестікті сақтау жауапкершілігі ПОҚ-ға міндеттелсін</w:t>
      </w:r>
      <w:r w:rsidR="00104412" w:rsidRPr="00575D2B">
        <w:rPr>
          <w:rFonts w:ascii="Times New Roman" w:hAnsi="Times New Roman" w:cs="Times New Roman"/>
          <w:sz w:val="28"/>
          <w:szCs w:val="28"/>
        </w:rPr>
        <w:t>.</w:t>
      </w:r>
      <w:r w:rsidR="00025354"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(Жауаптылар: Ақпараттық технологиялар департаментінің директоры, Тіркеу офисі бөлімінің басшысы, кафедра меңгерушілері. Мерзімі:</w:t>
      </w:r>
      <w:r w:rsidR="00025354"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ж.</w:t>
      </w:r>
      <w:r w:rsidR="00025354"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025354" w:rsidRPr="00575D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939C7" w14:textId="77777777" w:rsidR="00417342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838D8E" w14:textId="77777777" w:rsidR="00575D2B" w:rsidRDefault="00575D2B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4821BF" w14:textId="77777777" w:rsidR="00575D2B" w:rsidRDefault="00575D2B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804E6C" w14:textId="21DA42F9" w:rsidR="00575D2B" w:rsidRPr="00575D2B" w:rsidRDefault="00417342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="00B57758" w:rsidRPr="00575D2B">
        <w:rPr>
          <w:rFonts w:ascii="Times New Roman" w:hAnsi="Times New Roman" w:cs="Times New Roman"/>
          <w:sz w:val="28"/>
          <w:szCs w:val="28"/>
          <w:lang w:val="kk-KZ"/>
        </w:rPr>
        <w:t>Қысқы емтихан сессиясы барысында LMS/сервер жұмысында орын алған техникалық ақауларға талдау жүргізіліп, олардың алдын алу шаралары қабылдансын.</w:t>
      </w:r>
      <w:r w:rsidR="00025354"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3CBE64AB" w14:textId="287AB16F" w:rsidR="00B57758" w:rsidRPr="00575D2B" w:rsidRDefault="00025354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(Жауаптылар: Ақпараттық технологиялар департаментінің директоры, Тіркеу офисі бөлімінің басшысы, кафедра меңгерушілері. Мерзімі: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ж.).</w:t>
      </w:r>
    </w:p>
    <w:p w14:paraId="33AA37B7" w14:textId="77777777" w:rsidR="00417342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D80945" w14:textId="77777777" w:rsidR="00B71584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B71584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Пәндер бойынша емтиханның тапсыру тілі мен өткізу мерзімін </w:t>
      </w:r>
      <w:r w:rsidR="00B71584" w:rsidRPr="00575D2B">
        <w:rPr>
          <w:rFonts w:ascii="Times New Roman" w:eastAsia="Aptos" w:hAnsi="Times New Roman" w:cs="Times New Roman"/>
          <w:sz w:val="28"/>
          <w:szCs w:val="28"/>
        </w:rPr>
        <w:t>Platonus ақпараттық жүйесін</w:t>
      </w:r>
      <w:r w:rsidR="00B71584" w:rsidRPr="00575D2B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е </w:t>
      </w:r>
      <w:r w:rsidR="00B71584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сессия басталғанға дейін уақтылы енгізуді қамтамасыз ететін жүйелік бақылау механизмі қарастырылсын. </w:t>
      </w:r>
    </w:p>
    <w:p w14:paraId="73655F42" w14:textId="05F5A49A" w:rsidR="00AC45D3" w:rsidRPr="00575D2B" w:rsidRDefault="00AC45D3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(Жауаптылар: Ақпараттық технологиялар департаментінің директоры, Тіркеу офисі бөлімінің басшысы, кафедра меңгерушілері. Мерзімі:</w:t>
      </w:r>
      <w:r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ж.).</w:t>
      </w:r>
    </w:p>
    <w:p w14:paraId="7A13FB74" w14:textId="77777777" w:rsidR="00B71584" w:rsidRPr="00575D2B" w:rsidRDefault="00B71584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98F122" w14:textId="77777777" w:rsidR="00B71584" w:rsidRPr="00575D2B" w:rsidRDefault="00417342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B71584" w:rsidRPr="00575D2B">
        <w:rPr>
          <w:rFonts w:ascii="Times New Roman" w:hAnsi="Times New Roman" w:cs="Times New Roman"/>
          <w:sz w:val="28"/>
          <w:szCs w:val="28"/>
        </w:rPr>
        <w:t>Электрондық жүйелердің функционалын кеңейте отырып,</w:t>
      </w:r>
      <w:r w:rsidR="00B71584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сессия уақытында апелляцияға өтініш беру, жазғы семестрге жазылу және FX қайта тапсыру рәсімдерін толық электрондық форматқа көшіру механизмі әзірленсін</w:t>
      </w:r>
      <w:r w:rsidR="00C56F12" w:rsidRPr="00575D2B">
        <w:rPr>
          <w:rFonts w:ascii="Times New Roman" w:hAnsi="Times New Roman" w:cs="Times New Roman"/>
          <w:sz w:val="28"/>
          <w:szCs w:val="28"/>
        </w:rPr>
        <w:t>.</w:t>
      </w:r>
      <w:r w:rsidR="00C56F12"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DAD4D6" w14:textId="09E92765" w:rsidR="00C56F12" w:rsidRPr="00575D2B" w:rsidRDefault="00E9647B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(Жауаптылар: </w:t>
      </w:r>
      <w:r w:rsidR="00C56F12"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>Ақпараттық технологиялар департаментінің директоры, Тіркеу офисі бөлімінің басшысы</w:t>
      </w:r>
      <w:r w:rsidR="00BF7037" w:rsidRPr="00575D2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Мерзімі: </w:t>
      </w:r>
      <w:r w:rsidR="00BF7037" w:rsidRPr="00575D2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ж.).</w:t>
      </w:r>
    </w:p>
    <w:p w14:paraId="0D397599" w14:textId="706124FA" w:rsidR="00DA19F4" w:rsidRPr="00575D2B" w:rsidRDefault="00DA19F4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A81735" w14:textId="3A135678" w:rsidR="00A059F3" w:rsidRDefault="00B75F1A" w:rsidP="00575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Қаулының орындалуын </w:t>
      </w:r>
      <w:r w:rsidR="00575D2B"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қадағалау </w:t>
      </w:r>
      <w:r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</w:t>
      </w:r>
      <w:r w:rsidR="00575D2B"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академиялық мәселелер жөніндегі проректор Дәрібаев Бейімбет Серікұлына жүктелсін.</w:t>
      </w:r>
    </w:p>
    <w:p w14:paraId="6911437E" w14:textId="77777777" w:rsidR="00FB4898" w:rsidRDefault="00FB4898" w:rsidP="00575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B1F11B" w14:textId="77777777" w:rsidR="00FB4898" w:rsidRDefault="00FB4898" w:rsidP="00FB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6F51EE" w14:textId="754636D1" w:rsidR="00FB4898" w:rsidRDefault="00FB4898" w:rsidP="00FB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Shakarim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Lab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директоры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А.Н. Кливенконың «Оқу процесі мен ғылыми қызметте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инфрақұрылымның рөлі мен тиімділігі» мәселесі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 арналған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баяндамасын тыңдап, талқылай келе Ғылыми кеңес Қаулы етеді: </w:t>
      </w:r>
    </w:p>
    <w:p w14:paraId="3FA70801" w14:textId="77777777" w:rsidR="00FB4898" w:rsidRDefault="00FB4898" w:rsidP="00FB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EAE19D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>Ғ</w:t>
      </w:r>
      <w:r>
        <w:rPr>
          <w:rFonts w:ascii="Times New Roman" w:eastAsia="DengXian" w:hAnsi="Times New Roman" w:cs="Times New Roman"/>
          <w:sz w:val="28"/>
          <w:szCs w:val="28"/>
          <w:lang w:val="kk-KZ" w:eastAsia="zh-CN"/>
        </w:rPr>
        <w:t>ылыми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eastAsia="zh-CN"/>
        </w:rPr>
        <w:t>обалар мен бағдарлама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лар аясында </w:t>
      </w:r>
      <w:r>
        <w:rPr>
          <w:rFonts w:ascii="Times New Roman" w:hAnsi="Times New Roman" w:cs="Times New Roman"/>
          <w:sz w:val="28"/>
          <w:szCs w:val="28"/>
          <w:lang w:eastAsia="zh-CN"/>
        </w:rPr>
        <w:t>сатып алын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ға</w:t>
      </w:r>
      <w:r>
        <w:rPr>
          <w:rFonts w:ascii="Times New Roman" w:hAnsi="Times New Roman" w:cs="Times New Roman"/>
          <w:sz w:val="28"/>
          <w:szCs w:val="28"/>
          <w:lang w:eastAsia="zh-CN"/>
        </w:rPr>
        <w:t>н жабдық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тардың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білім алушылар (бакалавриат, магистратура, докторантура) үшін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қолжетімділі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гі </w:t>
      </w:r>
      <w:r w:rsidRPr="00291263">
        <w:rPr>
          <w:rFonts w:ascii="Times New Roman" w:hAnsi="Times New Roman" w:cs="Times New Roman"/>
          <w:sz w:val="28"/>
          <w:szCs w:val="28"/>
          <w:lang w:eastAsia="zh-CN"/>
        </w:rPr>
        <w:t>қамтамасыз ет</w:t>
      </w:r>
      <w:r w:rsidRPr="00291263">
        <w:rPr>
          <w:rFonts w:ascii="Times New Roman" w:hAnsi="Times New Roman" w:cs="Times New Roman"/>
          <w:sz w:val="28"/>
          <w:szCs w:val="28"/>
          <w:lang w:val="kk-KZ" w:eastAsia="zh-CN"/>
        </w:rPr>
        <w:t>іл</w:t>
      </w:r>
      <w:r w:rsidRPr="00291263">
        <w:rPr>
          <w:rFonts w:ascii="Times New Roman" w:hAnsi="Times New Roman" w:cs="Times New Roman"/>
          <w:sz w:val="28"/>
          <w:szCs w:val="28"/>
          <w:lang w:eastAsia="zh-CN"/>
        </w:rPr>
        <w:t>сін</w:t>
      </w:r>
      <w:r w:rsidRPr="00291263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(Жауапты: ғылыми орталық/зертхана басшылары, кафедра меңгерушілері, жоба 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жетекшілері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Мерзімі: жыл бойы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1EDDEFF2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</w:rPr>
        <w:t>Зертханалар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</w:t>
      </w:r>
      <w:r>
        <w:rPr>
          <w:rFonts w:ascii="Times New Roman" w:hAnsi="Times New Roman" w:cs="Times New Roman"/>
          <w:sz w:val="28"/>
          <w:szCs w:val="28"/>
        </w:rPr>
        <w:t xml:space="preserve"> орталықтар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</w:rPr>
        <w:t xml:space="preserve"> жетекшілері 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білім алушылар</w:t>
      </w:r>
      <w:r>
        <w:rPr>
          <w:rFonts w:ascii="Times New Roman" w:hAnsi="Times New Roman" w:cs="Times New Roman"/>
          <w:sz w:val="28"/>
          <w:szCs w:val="28"/>
        </w:rPr>
        <w:t xml:space="preserve"> мен қызметкерлерге </w:t>
      </w:r>
      <w:r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>
        <w:rPr>
          <w:rFonts w:ascii="Times New Roman" w:hAnsi="Times New Roman" w:cs="Times New Roman"/>
          <w:sz w:val="28"/>
          <w:szCs w:val="28"/>
        </w:rPr>
        <w:t xml:space="preserve"> ғылыми зерттеулерде қолданы</w:t>
      </w:r>
      <w:r>
        <w:rPr>
          <w:rFonts w:ascii="Times New Roman" w:hAnsi="Times New Roman" w:cs="Times New Roman"/>
          <w:sz w:val="28"/>
          <w:szCs w:val="28"/>
          <w:lang w:val="kk-KZ"/>
        </w:rPr>
        <w:t>латын</w:t>
      </w:r>
      <w:r>
        <w:rPr>
          <w:rFonts w:ascii="Times New Roman" w:hAnsi="Times New Roman" w:cs="Times New Roman"/>
          <w:sz w:val="28"/>
          <w:szCs w:val="28"/>
        </w:rPr>
        <w:t xml:space="preserve"> әдістерді </w:t>
      </w:r>
      <w:r>
        <w:rPr>
          <w:rFonts w:ascii="Times New Roman" w:hAnsi="Times New Roman" w:cs="Times New Roman"/>
          <w:sz w:val="28"/>
          <w:szCs w:val="28"/>
          <w:lang w:val="kk-KZ"/>
        </w:rPr>
        <w:t>меңгерту</w:t>
      </w:r>
      <w:r>
        <w:rPr>
          <w:rFonts w:ascii="Times New Roman" w:hAnsi="Times New Roman" w:cs="Times New Roman"/>
          <w:sz w:val="28"/>
          <w:szCs w:val="28"/>
        </w:rPr>
        <w:t xml:space="preserve"> курстарын </w:t>
      </w:r>
      <w:r w:rsidRPr="00327169">
        <w:rPr>
          <w:rFonts w:ascii="Times New Roman" w:hAnsi="Times New Roman" w:cs="Times New Roman"/>
          <w:sz w:val="28"/>
          <w:szCs w:val="28"/>
        </w:rPr>
        <w:t xml:space="preserve">және оларды қолдану қауіпсіздігі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нұсқаулық</w:t>
      </w:r>
      <w:r w:rsidRPr="003271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27169">
        <w:rPr>
          <w:rFonts w:ascii="Times New Roman" w:hAnsi="Times New Roman" w:cs="Times New Roman"/>
          <w:sz w:val="28"/>
          <w:szCs w:val="28"/>
          <w:lang w:val="kk-KZ"/>
        </w:rPr>
        <w:t>ен қолдану журналы</w:t>
      </w:r>
      <w:r w:rsidRPr="00327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әзірлесін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(Жауапты: Shakarim Lab директоры, Инжиниринг орталығының басшысы.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01.05.2026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ж.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434ADB53" w14:textId="77777777" w:rsidR="00FB4898" w:rsidRPr="000544CD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0544C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544CD">
        <w:rPr>
          <w:rFonts w:ascii="Times New Roman" w:hAnsi="Times New Roman" w:cs="Times New Roman"/>
          <w:sz w:val="28"/>
          <w:szCs w:val="28"/>
        </w:rPr>
        <w:t>ү</w:t>
      </w:r>
      <w:r w:rsidRPr="000544CD">
        <w:rPr>
          <w:rFonts w:ascii="Times New Roman" w:eastAsia="DengXian" w:hAnsi="Times New Roman" w:cs="Times New Roman"/>
          <w:sz w:val="28"/>
          <w:szCs w:val="28"/>
        </w:rPr>
        <w:t>рдел</w:t>
      </w:r>
      <w:r w:rsidRPr="000544CD">
        <w:rPr>
          <w:rFonts w:ascii="Times New Roman" w:hAnsi="Times New Roman" w:cs="Times New Roman"/>
          <w:sz w:val="28"/>
          <w:szCs w:val="28"/>
        </w:rPr>
        <w:t>і ғ</w:t>
      </w:r>
      <w:r w:rsidRPr="000544CD">
        <w:rPr>
          <w:rFonts w:ascii="Times New Roman" w:eastAsia="DengXian" w:hAnsi="Times New Roman" w:cs="Times New Roman"/>
          <w:sz w:val="28"/>
          <w:szCs w:val="28"/>
        </w:rPr>
        <w:t>ылыми</w:t>
      </w:r>
      <w:r w:rsidRPr="000544CD">
        <w:rPr>
          <w:rFonts w:ascii="Times New Roman" w:hAnsi="Times New Roman" w:cs="Times New Roman"/>
          <w:sz w:val="28"/>
          <w:szCs w:val="28"/>
        </w:rPr>
        <w:t xml:space="preserve"> </w:t>
      </w:r>
      <w:r w:rsidRPr="000544CD">
        <w:rPr>
          <w:rFonts w:ascii="Times New Roman" w:eastAsia="DengXian" w:hAnsi="Times New Roman" w:cs="Times New Roman"/>
          <w:sz w:val="28"/>
          <w:szCs w:val="28"/>
        </w:rPr>
        <w:t>жабды</w:t>
      </w:r>
      <w:r w:rsidRPr="000544CD">
        <w:rPr>
          <w:rFonts w:ascii="Times New Roman" w:hAnsi="Times New Roman" w:cs="Times New Roman"/>
          <w:sz w:val="28"/>
          <w:szCs w:val="28"/>
        </w:rPr>
        <w:t>қ</w:t>
      </w:r>
      <w:r w:rsidRPr="000544CD">
        <w:rPr>
          <w:rFonts w:ascii="Times New Roman" w:eastAsia="DengXian" w:hAnsi="Times New Roman" w:cs="Times New Roman"/>
          <w:sz w:val="28"/>
          <w:szCs w:val="28"/>
        </w:rPr>
        <w:t>тармен</w:t>
      </w:r>
      <w:r w:rsidRPr="000544CD">
        <w:rPr>
          <w:rFonts w:ascii="Times New Roman" w:hAnsi="Times New Roman" w:cs="Times New Roman"/>
          <w:sz w:val="28"/>
          <w:szCs w:val="28"/>
        </w:rPr>
        <w:t xml:space="preserve"> </w:t>
      </w:r>
      <w:r w:rsidRPr="000544CD">
        <w:rPr>
          <w:rFonts w:ascii="Times New Roman" w:eastAsia="DengXian" w:hAnsi="Times New Roman" w:cs="Times New Roman"/>
          <w:sz w:val="28"/>
          <w:szCs w:val="28"/>
        </w:rPr>
        <w:t>жа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>бдықта</w:t>
      </w:r>
      <w:r w:rsidRPr="000544CD">
        <w:rPr>
          <w:rFonts w:ascii="Times New Roman" w:hAnsi="Times New Roman" w:cs="Times New Roman"/>
          <w:sz w:val="28"/>
          <w:szCs w:val="28"/>
        </w:rPr>
        <w:t>лған ғылыми орталықтар мен зертханалар базасын силлабустар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0544CD">
        <w:rPr>
          <w:rFonts w:ascii="Times New Roman" w:hAnsi="Times New Roman" w:cs="Times New Roman"/>
          <w:sz w:val="28"/>
          <w:szCs w:val="28"/>
        </w:rPr>
        <w:t xml:space="preserve"> практикалық және зертханалық жұмыстар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 xml:space="preserve"> бөліміне</w:t>
      </w:r>
      <w:r w:rsidRPr="000544CD">
        <w:rPr>
          <w:rFonts w:ascii="Times New Roman" w:hAnsi="Times New Roman" w:cs="Times New Roman"/>
          <w:sz w:val="28"/>
          <w:szCs w:val="28"/>
        </w:rPr>
        <w:t xml:space="preserve"> енгіз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0544CD">
        <w:rPr>
          <w:rFonts w:ascii="Times New Roman" w:hAnsi="Times New Roman" w:cs="Times New Roman"/>
          <w:sz w:val="28"/>
          <w:szCs w:val="28"/>
        </w:rPr>
        <w:t xml:space="preserve"> қамтамасыз ет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0544CD">
        <w:rPr>
          <w:rFonts w:ascii="Times New Roman" w:hAnsi="Times New Roman" w:cs="Times New Roman"/>
          <w:sz w:val="28"/>
          <w:szCs w:val="28"/>
        </w:rPr>
        <w:t>сін</w:t>
      </w:r>
      <w:r w:rsidRPr="00054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4CD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(Жауапты: Физика және химия, Тамақ инженериясы, Ветеринария және ауыл шаруашылығы зерттеу мектептерінің ББ менеджерлері, Академиялық департамент директоры.</w:t>
      </w:r>
      <w:r w:rsidRPr="000544C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544CD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Мерзімі: </w:t>
      </w:r>
      <w:r w:rsidRPr="000544C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01.09.2026 ж.</w:t>
      </w:r>
      <w:r w:rsidRPr="000544CD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 w:rsidRPr="000544CD"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29CCD2C6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lastRenderedPageBreak/>
        <w:t>Ғылыми гранттар және нысаналы қаржыландыру бағдарламалары бойынша құрал-жабдықтарды с</w:t>
      </w:r>
      <w:r>
        <w:rPr>
          <w:rFonts w:ascii="Times New Roman" w:hAnsi="Times New Roman" w:cs="Times New Roman"/>
          <w:sz w:val="28"/>
          <w:szCs w:val="28"/>
          <w:lang w:eastAsia="zh-CN"/>
        </w:rPr>
        <w:t>атып алу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ды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жоспарлау кезінде ұқсас аспаптар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мен құрал-жабдықтарды </w:t>
      </w:r>
      <w:r>
        <w:rPr>
          <w:rFonts w:ascii="Times New Roman" w:hAnsi="Times New Roman" w:cs="Times New Roman"/>
          <w:sz w:val="28"/>
          <w:szCs w:val="28"/>
          <w:lang w:eastAsia="zh-CN"/>
        </w:rPr>
        <w:t>сатып алуды болдырмау үшін қолданыстағы жабдық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тарғ</w:t>
      </w:r>
      <w:r>
        <w:rPr>
          <w:rFonts w:ascii="Times New Roman" w:hAnsi="Times New Roman" w:cs="Times New Roman"/>
          <w:sz w:val="28"/>
          <w:szCs w:val="28"/>
          <w:lang w:eastAsia="zh-CN"/>
        </w:rPr>
        <w:t>а талдау жүргіз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іп, олардың </w:t>
      </w:r>
      <w:r w:rsidRPr="00473C7A">
        <w:rPr>
          <w:rFonts w:ascii="Times New Roman" w:hAnsi="Times New Roman" w:cs="Times New Roman"/>
          <w:sz w:val="28"/>
          <w:szCs w:val="28"/>
          <w:lang w:eastAsia="zh-CN"/>
        </w:rPr>
        <w:t>функциялары мен суреттемелері, орналасқан жері толық көрсетілген ортақ база құрастырылсын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(Жауапты: Ғылыми зерттеулерді ұйымдастыру орталығының басшысы, </w:t>
      </w:r>
      <w:r w:rsidRPr="003D6FD4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Цифрлық офицер.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жыл бойы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31BEC4AE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>Аспаптық зерттеулер жүргізумен байланысты емес жобалар мен бағдарламаларды есепке алмағанда, гранттық қаржыландыру және бағдарламалық-нысаналы қаржыландыру жобалары есебінен негізгі құралдарды сатып алуға арналған қаражат үлесі 23%-дан 30%-ға дейін ұлғайтылсын (егер конкурстық құжаттамада өзгеше көзделмесе)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(Жауапты: Ғылыми зерттеулерді ұйымдастыру орталығының басшысы.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жыл бойы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7E8C1D60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Сатып алынатын негізгі құралдардағы ғылыми жабдықтың үлесі 50%-ға ж</w:t>
      </w:r>
      <w:r w:rsidRPr="008B3131">
        <w:rPr>
          <w:rFonts w:ascii="Times New Roman" w:hAnsi="Times New Roman" w:cs="Times New Roman"/>
          <w:sz w:val="28"/>
          <w:szCs w:val="28"/>
          <w:lang w:val="kk-KZ" w:eastAsia="zh-CN"/>
        </w:rPr>
        <w:t>еткізілсін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(Жауапты: Ғылыми зерттеулерді ұйымдастыру орталығының басшысы.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жыл бойы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</w:p>
    <w:p w14:paraId="604FE7BB" w14:textId="77777777" w:rsidR="00FB4898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 w:eastAsia="zh-CN"/>
        </w:rPr>
      </w:pPr>
      <w:r>
        <w:rPr>
          <w:rFonts w:ascii="Times New Roman" w:hAnsi="Times New Roman"/>
          <w:bCs/>
          <w:color w:val="0D0D0D"/>
          <w:sz w:val="28"/>
          <w:szCs w:val="28"/>
          <w:lang w:val="kk-KZ" w:eastAsia="zh-CN"/>
        </w:rPr>
        <w:t>Кафедра меңгерушілері білім алушыларды</w:t>
      </w:r>
      <w:r>
        <w:rPr>
          <w:rFonts w:ascii="Times New Roman" w:hAnsi="Times New Roman"/>
          <w:bCs/>
          <w:color w:val="0D0D0D"/>
          <w:sz w:val="28"/>
          <w:szCs w:val="28"/>
          <w:lang w:eastAsia="zh-CN"/>
        </w:rPr>
        <w:t xml:space="preserve"> ғылыми зерттеулерге тарту </w:t>
      </w:r>
      <w:r>
        <w:rPr>
          <w:rFonts w:ascii="Times New Roman" w:hAnsi="Times New Roman"/>
          <w:bCs/>
          <w:color w:val="0D0D0D"/>
          <w:sz w:val="28"/>
          <w:szCs w:val="28"/>
          <w:lang w:val="kk-KZ" w:eastAsia="zh-CN"/>
        </w:rPr>
        <w:t>көрсеткіші 30%-дан кем болмауын қамтамасыз етсін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(Жауапты: Кафедра меңгерушілері.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01.05.2026 ж.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).</w:t>
      </w:r>
    </w:p>
    <w:p w14:paraId="7479D483" w14:textId="77777777" w:rsidR="00FB4898" w:rsidRPr="003D6FD4" w:rsidRDefault="00FB4898" w:rsidP="00FB4898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 xml:space="preserve"> Ә</w:t>
      </w:r>
      <w:r w:rsidRPr="003D6FD4">
        <w:rPr>
          <w:rFonts w:ascii="Times New Roman" w:hAnsi="Times New Roman"/>
          <w:bCs/>
          <w:sz w:val="28"/>
          <w:szCs w:val="28"/>
          <w:lang w:eastAsia="zh-CN"/>
        </w:rPr>
        <w:t>р</w:t>
      </w: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 xml:space="preserve"> </w:t>
      </w:r>
      <w:r w:rsidRPr="003D6FD4">
        <w:rPr>
          <w:rFonts w:ascii="Times New Roman" w:hAnsi="Times New Roman"/>
          <w:bCs/>
          <w:sz w:val="28"/>
          <w:szCs w:val="28"/>
          <w:lang w:eastAsia="zh-CN"/>
        </w:rPr>
        <w:t>оқытушы немесе студент кез келген жабдықта жұмыс уақытын брондай алатын</w:t>
      </w:r>
      <w:r>
        <w:rPr>
          <w:rFonts w:ascii="Times New Roman" w:hAnsi="Times New Roman"/>
          <w:bCs/>
          <w:sz w:val="28"/>
          <w:szCs w:val="28"/>
          <w:lang w:val="kk-KZ" w:eastAsia="zh-CN"/>
        </w:rPr>
        <w:t>дай</w:t>
      </w:r>
      <w:r w:rsidRPr="003D6FD4">
        <w:rPr>
          <w:rFonts w:ascii="Times New Roman" w:hAnsi="Times New Roman"/>
          <w:bCs/>
          <w:sz w:val="28"/>
          <w:szCs w:val="28"/>
          <w:lang w:eastAsia="zh-CN"/>
        </w:rPr>
        <w:t xml:space="preserve"> университеттің бірыңғай порталы </w:t>
      </w: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>(э</w:t>
      </w:r>
      <w:r w:rsidRPr="003D6FD4">
        <w:rPr>
          <w:rFonts w:ascii="Times New Roman" w:hAnsi="Times New Roman"/>
          <w:bCs/>
          <w:sz w:val="28"/>
          <w:szCs w:val="28"/>
          <w:lang w:eastAsia="zh-CN"/>
        </w:rPr>
        <w:t>лектрондық брондау (Шеринг) жүйесі</w:t>
      </w: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>)</w:t>
      </w:r>
      <w:r w:rsidRPr="003D6FD4">
        <w:rPr>
          <w:rFonts w:ascii="Times New Roman" w:hAnsi="Times New Roman"/>
          <w:bCs/>
          <w:sz w:val="28"/>
          <w:szCs w:val="28"/>
          <w:lang w:eastAsia="zh-CN"/>
        </w:rPr>
        <w:t xml:space="preserve"> іске қос</w:t>
      </w: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>ылсын</w:t>
      </w:r>
      <w:r w:rsidRPr="003D6FD4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Pr="003D6FD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3D6FD4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Жауапты: </w:t>
      </w:r>
      <w:r w:rsidRPr="003D6FD4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Ақпараттық технологиялар департаментінің директоры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,</w:t>
      </w:r>
      <w:r w:rsidRPr="003D6FD4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 Цифрлық офицер. </w:t>
      </w:r>
      <w:r w:rsidRPr="008B3131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Мерзімі: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01.05.2026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 xml:space="preserve"> </w:t>
      </w:r>
      <w:r w:rsidRPr="003D6FD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ж.</w:t>
      </w:r>
      <w:r w:rsidRPr="003D6FD4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).</w:t>
      </w:r>
    </w:p>
    <w:p w14:paraId="00DA8ECB" w14:textId="77777777" w:rsidR="00FB4898" w:rsidRDefault="00FB4898" w:rsidP="00FB4898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A4B61F" w14:textId="77777777" w:rsidR="00FB4898" w:rsidRPr="00FB4898" w:rsidRDefault="00FB4898" w:rsidP="00FB4898">
      <w:pPr>
        <w:pStyle w:val="a8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Осы қаулының орындалуын қадағалау </w:t>
      </w:r>
      <w:r w:rsidRPr="00FB4898">
        <w:rPr>
          <w:rFonts w:ascii="Times New Roman" w:hAnsi="Times New Roman" w:cs="Times New Roman"/>
          <w:b/>
          <w:bCs/>
          <w:sz w:val="28"/>
          <w:szCs w:val="28"/>
        </w:rPr>
        <w:t>Басқарма мүшесі- интернационалдандыру және инновациялар жөніндегі проректор Дулатбай Ерасыл Алтайұлына</w:t>
      </w:r>
      <w:r w:rsidRPr="00FB48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Басқарма мүшесі-академиялық мәселелер жөніндегі проректор Дәрібаев Бейімбет Серікұлына, Басқарма мүшесі-ғылым жөніндегі проректор Жанар Қалибекқызына </w:t>
      </w:r>
      <w:r w:rsidRPr="00FB4898">
        <w:rPr>
          <w:rFonts w:ascii="Times New Roman" w:hAnsi="Times New Roman" w:cs="Times New Roman"/>
          <w:b/>
          <w:bCs/>
          <w:sz w:val="28"/>
          <w:szCs w:val="28"/>
        </w:rPr>
        <w:t>жүктелсін.</w:t>
      </w:r>
    </w:p>
    <w:p w14:paraId="58EB9BD4" w14:textId="77777777" w:rsidR="00FB4898" w:rsidRPr="008B3131" w:rsidRDefault="00FB4898" w:rsidP="00FB4898">
      <w:pPr>
        <w:pStyle w:val="a8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</w:p>
    <w:p w14:paraId="679F899E" w14:textId="77777777" w:rsidR="00FB4898" w:rsidRPr="00FB4898" w:rsidRDefault="00FB4898" w:rsidP="00575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</w:pPr>
    </w:p>
    <w:sectPr w:rsidR="00FB4898" w:rsidRPr="00FB4898" w:rsidSect="00575D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BDC8" w14:textId="77777777" w:rsidR="00F43251" w:rsidRDefault="00F43251">
      <w:pPr>
        <w:spacing w:line="240" w:lineRule="auto"/>
      </w:pPr>
      <w:r>
        <w:separator/>
      </w:r>
    </w:p>
  </w:endnote>
  <w:endnote w:type="continuationSeparator" w:id="0">
    <w:p w14:paraId="52974335" w14:textId="77777777" w:rsidR="00F43251" w:rsidRDefault="00F43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383" w14:textId="77777777" w:rsidR="00F43251" w:rsidRDefault="00F43251">
      <w:pPr>
        <w:spacing w:after="0"/>
      </w:pPr>
      <w:r>
        <w:separator/>
      </w:r>
    </w:p>
  </w:footnote>
  <w:footnote w:type="continuationSeparator" w:id="0">
    <w:p w14:paraId="1E256268" w14:textId="77777777" w:rsidR="00F43251" w:rsidRDefault="00F432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7C4"/>
    <w:multiLevelType w:val="multilevel"/>
    <w:tmpl w:val="9DA8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457"/>
    <w:multiLevelType w:val="hybridMultilevel"/>
    <w:tmpl w:val="39C6E19C"/>
    <w:lvl w:ilvl="0" w:tplc="F7947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30EFD"/>
    <w:multiLevelType w:val="multilevel"/>
    <w:tmpl w:val="7B16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1717F"/>
    <w:multiLevelType w:val="multilevel"/>
    <w:tmpl w:val="D166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8758E"/>
    <w:multiLevelType w:val="multilevel"/>
    <w:tmpl w:val="5F68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6AA8"/>
    <w:multiLevelType w:val="hybridMultilevel"/>
    <w:tmpl w:val="675499C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208869">
    <w:abstractNumId w:val="1"/>
  </w:num>
  <w:num w:numId="2" w16cid:durableId="1785877609">
    <w:abstractNumId w:val="5"/>
  </w:num>
  <w:num w:numId="3" w16cid:durableId="1417825946">
    <w:abstractNumId w:val="2"/>
  </w:num>
  <w:num w:numId="4" w16cid:durableId="1329945752">
    <w:abstractNumId w:val="3"/>
  </w:num>
  <w:num w:numId="5" w16cid:durableId="1131170442">
    <w:abstractNumId w:val="0"/>
  </w:num>
  <w:num w:numId="6" w16cid:durableId="1188448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F2"/>
    <w:rsid w:val="00001360"/>
    <w:rsid w:val="00011946"/>
    <w:rsid w:val="00025354"/>
    <w:rsid w:val="0003157C"/>
    <w:rsid w:val="00064180"/>
    <w:rsid w:val="000728E5"/>
    <w:rsid w:val="00085ED0"/>
    <w:rsid w:val="000A2F29"/>
    <w:rsid w:val="00104412"/>
    <w:rsid w:val="00106F9F"/>
    <w:rsid w:val="001111D4"/>
    <w:rsid w:val="00172379"/>
    <w:rsid w:val="00181A7E"/>
    <w:rsid w:val="00182391"/>
    <w:rsid w:val="00192B74"/>
    <w:rsid w:val="0019342D"/>
    <w:rsid w:val="001A5B8D"/>
    <w:rsid w:val="001C30BC"/>
    <w:rsid w:val="001D1EDB"/>
    <w:rsid w:val="001E2884"/>
    <w:rsid w:val="001F0AF3"/>
    <w:rsid w:val="00231A61"/>
    <w:rsid w:val="00260DF1"/>
    <w:rsid w:val="00281C59"/>
    <w:rsid w:val="00284404"/>
    <w:rsid w:val="002A2FF2"/>
    <w:rsid w:val="002A3D7F"/>
    <w:rsid w:val="002A7C3F"/>
    <w:rsid w:val="002C4D74"/>
    <w:rsid w:val="002E75D9"/>
    <w:rsid w:val="002F5978"/>
    <w:rsid w:val="003036EC"/>
    <w:rsid w:val="00314800"/>
    <w:rsid w:val="00315E62"/>
    <w:rsid w:val="0032729F"/>
    <w:rsid w:val="00336155"/>
    <w:rsid w:val="003452D2"/>
    <w:rsid w:val="00350210"/>
    <w:rsid w:val="0036413C"/>
    <w:rsid w:val="00385F0F"/>
    <w:rsid w:val="003B322D"/>
    <w:rsid w:val="003D02A8"/>
    <w:rsid w:val="003E1F24"/>
    <w:rsid w:val="00405A48"/>
    <w:rsid w:val="00417342"/>
    <w:rsid w:val="004653C8"/>
    <w:rsid w:val="004A2CDE"/>
    <w:rsid w:val="004C615D"/>
    <w:rsid w:val="004D030C"/>
    <w:rsid w:val="004D49E0"/>
    <w:rsid w:val="004F7E01"/>
    <w:rsid w:val="0050536A"/>
    <w:rsid w:val="00523286"/>
    <w:rsid w:val="0055115C"/>
    <w:rsid w:val="005559E2"/>
    <w:rsid w:val="00575D2B"/>
    <w:rsid w:val="005B25E6"/>
    <w:rsid w:val="005C4017"/>
    <w:rsid w:val="005E099E"/>
    <w:rsid w:val="005F09B0"/>
    <w:rsid w:val="00603B7B"/>
    <w:rsid w:val="0060652F"/>
    <w:rsid w:val="00664A71"/>
    <w:rsid w:val="00674096"/>
    <w:rsid w:val="006813F1"/>
    <w:rsid w:val="00693400"/>
    <w:rsid w:val="006C2517"/>
    <w:rsid w:val="006D38AB"/>
    <w:rsid w:val="006D6317"/>
    <w:rsid w:val="007261DB"/>
    <w:rsid w:val="00740D5C"/>
    <w:rsid w:val="00774C24"/>
    <w:rsid w:val="00795606"/>
    <w:rsid w:val="007F1117"/>
    <w:rsid w:val="00863A01"/>
    <w:rsid w:val="008764D6"/>
    <w:rsid w:val="00890366"/>
    <w:rsid w:val="008A74F7"/>
    <w:rsid w:val="008D79A8"/>
    <w:rsid w:val="008E118F"/>
    <w:rsid w:val="008F4914"/>
    <w:rsid w:val="00924439"/>
    <w:rsid w:val="00955A87"/>
    <w:rsid w:val="00957ED6"/>
    <w:rsid w:val="0096416D"/>
    <w:rsid w:val="00976CCF"/>
    <w:rsid w:val="0097784C"/>
    <w:rsid w:val="009805D9"/>
    <w:rsid w:val="00982B39"/>
    <w:rsid w:val="00991DF9"/>
    <w:rsid w:val="009C3F38"/>
    <w:rsid w:val="009F37C6"/>
    <w:rsid w:val="00A059F3"/>
    <w:rsid w:val="00A3014B"/>
    <w:rsid w:val="00A46C6B"/>
    <w:rsid w:val="00A46D99"/>
    <w:rsid w:val="00A46F4C"/>
    <w:rsid w:val="00A47A91"/>
    <w:rsid w:val="00A627E0"/>
    <w:rsid w:val="00A755F2"/>
    <w:rsid w:val="00A97892"/>
    <w:rsid w:val="00AC45D3"/>
    <w:rsid w:val="00AC7AEC"/>
    <w:rsid w:val="00AD2C9C"/>
    <w:rsid w:val="00AE393A"/>
    <w:rsid w:val="00AF11C2"/>
    <w:rsid w:val="00B03515"/>
    <w:rsid w:val="00B3046F"/>
    <w:rsid w:val="00B57758"/>
    <w:rsid w:val="00B65367"/>
    <w:rsid w:val="00B71584"/>
    <w:rsid w:val="00B75F1A"/>
    <w:rsid w:val="00BA37F6"/>
    <w:rsid w:val="00BD13F6"/>
    <w:rsid w:val="00BD7932"/>
    <w:rsid w:val="00BF7037"/>
    <w:rsid w:val="00C116E6"/>
    <w:rsid w:val="00C24039"/>
    <w:rsid w:val="00C358D2"/>
    <w:rsid w:val="00C40323"/>
    <w:rsid w:val="00C56F12"/>
    <w:rsid w:val="00C7150C"/>
    <w:rsid w:val="00C8009A"/>
    <w:rsid w:val="00C83F7B"/>
    <w:rsid w:val="00CB5A64"/>
    <w:rsid w:val="00CC6069"/>
    <w:rsid w:val="00CC68D8"/>
    <w:rsid w:val="00CE3633"/>
    <w:rsid w:val="00CF3667"/>
    <w:rsid w:val="00D24E01"/>
    <w:rsid w:val="00D34674"/>
    <w:rsid w:val="00D44171"/>
    <w:rsid w:val="00D61F02"/>
    <w:rsid w:val="00D9535E"/>
    <w:rsid w:val="00DA19F4"/>
    <w:rsid w:val="00DF73A6"/>
    <w:rsid w:val="00E60DFE"/>
    <w:rsid w:val="00E939A6"/>
    <w:rsid w:val="00E9647B"/>
    <w:rsid w:val="00EA1EA9"/>
    <w:rsid w:val="00F16D19"/>
    <w:rsid w:val="00F43251"/>
    <w:rsid w:val="00F64629"/>
    <w:rsid w:val="00F64D72"/>
    <w:rsid w:val="00F76DF8"/>
    <w:rsid w:val="00F87E0E"/>
    <w:rsid w:val="00F96EE3"/>
    <w:rsid w:val="00FA3821"/>
    <w:rsid w:val="00FB4898"/>
    <w:rsid w:val="00FC3AA1"/>
    <w:rsid w:val="00FC6A06"/>
    <w:rsid w:val="00FE16A2"/>
    <w:rsid w:val="00FE4A6F"/>
    <w:rsid w:val="06521C32"/>
    <w:rsid w:val="081470C7"/>
    <w:rsid w:val="0E2C3579"/>
    <w:rsid w:val="0F491DB7"/>
    <w:rsid w:val="1219491D"/>
    <w:rsid w:val="196B27BA"/>
    <w:rsid w:val="19DB1778"/>
    <w:rsid w:val="1C7470AA"/>
    <w:rsid w:val="1F06438B"/>
    <w:rsid w:val="22AB0FD8"/>
    <w:rsid w:val="24145B12"/>
    <w:rsid w:val="24617E66"/>
    <w:rsid w:val="27840BC4"/>
    <w:rsid w:val="2B487392"/>
    <w:rsid w:val="2FCE73D6"/>
    <w:rsid w:val="348A45A4"/>
    <w:rsid w:val="369E54F7"/>
    <w:rsid w:val="394F1A3B"/>
    <w:rsid w:val="3D6142D7"/>
    <w:rsid w:val="415F7351"/>
    <w:rsid w:val="433A19CA"/>
    <w:rsid w:val="455362C8"/>
    <w:rsid w:val="59E55DEA"/>
    <w:rsid w:val="5C080596"/>
    <w:rsid w:val="5CAD799A"/>
    <w:rsid w:val="5FCD15CD"/>
    <w:rsid w:val="60CC2276"/>
    <w:rsid w:val="61D816A3"/>
    <w:rsid w:val="6C6415CB"/>
    <w:rsid w:val="6C773B74"/>
    <w:rsid w:val="71971267"/>
    <w:rsid w:val="7C2C2F45"/>
    <w:rsid w:val="7C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176"/>
  <w15:docId w15:val="{848C9595-3400-499B-9B13-E465FFC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A19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19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19F4"/>
    <w:rPr>
      <w:kern w:val="2"/>
      <w:lang w:val="zh-CN" w:eastAsia="en-US"/>
      <w14:ligatures w14:val="standardContextu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19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19F4"/>
    <w:rPr>
      <w:b/>
      <w:bCs/>
      <w:kern w:val="2"/>
      <w:lang w:val="zh-CN" w:eastAsia="en-US"/>
      <w14:ligatures w14:val="standardContextual"/>
    </w:rPr>
  </w:style>
  <w:style w:type="paragraph" w:styleId="af0">
    <w:name w:val="Balloon Text"/>
    <w:basedOn w:val="a"/>
    <w:link w:val="af1"/>
    <w:uiPriority w:val="99"/>
    <w:semiHidden/>
    <w:unhideWhenUsed/>
    <w:rsid w:val="00DA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19F4"/>
    <w:rPr>
      <w:rFonts w:ascii="Segoe UI" w:hAnsi="Segoe UI" w:cs="Segoe UI"/>
      <w:kern w:val="2"/>
      <w:sz w:val="18"/>
      <w:szCs w:val="18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UserShakarim</cp:lastModifiedBy>
  <cp:revision>2</cp:revision>
  <cp:lastPrinted>2026-01-26T06:16:00Z</cp:lastPrinted>
  <dcterms:created xsi:type="dcterms:W3CDTF">2026-06-13T07:35:00Z</dcterms:created>
  <dcterms:modified xsi:type="dcterms:W3CDTF">2026-06-13T07:35:00Z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87587F1D485C493688564EBF4E3D1ED3_13</vt:lpwstr>
  </property>
</Properties>
</file>