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0A80" w14:textId="7411A7AE" w:rsidR="006F3224" w:rsidRPr="00224048" w:rsidRDefault="002879EB" w:rsidP="002879E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24048">
        <w:rPr>
          <w:rFonts w:ascii="Times New Roman" w:hAnsi="Times New Roman"/>
          <w:b/>
          <w:sz w:val="28"/>
          <w:szCs w:val="28"/>
          <w:lang w:val="kk-KZ"/>
        </w:rPr>
        <w:t>Ғылыми кеңес қаулысы 29.01.2026 ж.</w:t>
      </w:r>
    </w:p>
    <w:p w14:paraId="69DB1308" w14:textId="77777777" w:rsidR="002879EB" w:rsidRPr="00224048" w:rsidRDefault="002879EB" w:rsidP="002879EB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6A8A93" w14:textId="4BFB511B" w:rsidR="006F3224" w:rsidRPr="00224048" w:rsidRDefault="006F3224" w:rsidP="006F3224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caps/>
          <w:sz w:val="28"/>
          <w:szCs w:val="28"/>
          <w:lang w:val="kk-KZ"/>
        </w:rPr>
      </w:pPr>
      <w:r w:rsidRPr="00224048">
        <w:rPr>
          <w:rFonts w:ascii="Times New Roman" w:hAnsi="Times New Roman"/>
          <w:b/>
          <w:bCs/>
          <w:sz w:val="28"/>
          <w:szCs w:val="28"/>
          <w:lang w:val="kk-KZ"/>
        </w:rPr>
        <w:t>Басқарма мүшесі – ғылым жөніндегі проректор Ж.</w:t>
      </w:r>
      <w:r w:rsidR="00D0066D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/>
          <w:b/>
          <w:bCs/>
          <w:sz w:val="28"/>
          <w:szCs w:val="28"/>
          <w:lang w:val="kk-KZ"/>
        </w:rPr>
        <w:t xml:space="preserve">Қалибекқызының «Шәкәрім университетінің 2025 жылғы ғылыми-зерттеу жұмысының қорытындысы және 2026 жылға арналған міндеттер» баяндамасын тыңдап, талқылай келе Ғылыми кеңес </w:t>
      </w:r>
      <w:r w:rsidRPr="00224048">
        <w:rPr>
          <w:rFonts w:ascii="Times New Roman" w:hAnsi="Times New Roman"/>
          <w:b/>
          <w:bCs/>
          <w:caps/>
          <w:sz w:val="28"/>
          <w:szCs w:val="28"/>
          <w:lang w:val="kk-KZ"/>
        </w:rPr>
        <w:t xml:space="preserve">қаулы етеді: </w:t>
      </w:r>
    </w:p>
    <w:p w14:paraId="6FAEB064" w14:textId="77777777" w:rsidR="006F3224" w:rsidRPr="00224048" w:rsidRDefault="006F3224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D822ED7" w14:textId="0C72EE8C" w:rsidR="00696347" w:rsidRPr="00224048" w:rsidRDefault="00696347" w:rsidP="006F3224">
      <w:pPr>
        <w:pStyle w:val="a7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контингентінің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азаю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Жауапты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ғылым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стратегия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әлеуметтік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даму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Ғылыми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кадрларды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даярлау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аттестаттау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орталығы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, Маркетинг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кәсіптік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бағдар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беру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орталығы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Социологиялық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талдау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орталығы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, кафедра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меңгерушілері</w:t>
      </w:r>
      <w:proofErr w:type="spellEnd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Мерзімі</w:t>
      </w:r>
      <w:proofErr w:type="spellEnd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15.03.2026 ж.)</w:t>
      </w:r>
    </w:p>
    <w:p w14:paraId="27A399A9" w14:textId="42CCC899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048">
        <w:rPr>
          <w:rFonts w:ascii="Times New Roman" w:hAnsi="Times New Roman" w:cs="Times New Roman"/>
          <w:sz w:val="28"/>
          <w:szCs w:val="28"/>
        </w:rPr>
        <w:t xml:space="preserve">2. </w:t>
      </w:r>
      <w:r w:rsidRPr="00224048">
        <w:rPr>
          <w:rFonts w:ascii="Times New Roman" w:hAnsi="Times New Roman" w:cs="Times New Roman"/>
          <w:sz w:val="28"/>
          <w:szCs w:val="28"/>
        </w:rPr>
        <w:tab/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>Ғылыми дәрежелілігі</w:t>
      </w:r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кафедраларға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тарту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Жауапты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ғылым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академиялық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мәселелер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стратегия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әлеуметтік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даму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интернационалдандыру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инновациялар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кафедра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меңгерушілері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Мерзімі</w:t>
      </w:r>
      <w:proofErr w:type="spellEnd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15.03.2026 ж.)</w:t>
      </w:r>
    </w:p>
    <w:p w14:paraId="112BB0ED" w14:textId="18908EEF" w:rsidR="00C071BF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</w:rPr>
        <w:t xml:space="preserve">3. </w:t>
      </w:r>
      <w:r w:rsidRPr="002240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Кафедралардың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>ғылыми дәрежелілігін</w:t>
      </w:r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докторлық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диссертацияларды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оқытушыларды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тарту,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П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>ОҚ</w:t>
      </w:r>
      <w:r w:rsidRPr="00224048">
        <w:rPr>
          <w:rFonts w:ascii="Times New Roman" w:hAnsi="Times New Roman" w:cs="Times New Roman"/>
          <w:sz w:val="28"/>
          <w:szCs w:val="28"/>
        </w:rPr>
        <w:t>-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ың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КОКСНВО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рейтингті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басылымдардағы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жарияланымдық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224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Жауапты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Басқарма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мүшесі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ғылым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жөніндегі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проректор,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Персоналды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дамытуды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сүйемелдеу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бөлімі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Ғылыми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кадрларды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даярлау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аттестаттау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орталығы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, кафедра </w:t>
      </w:r>
      <w:proofErr w:type="spellStart"/>
      <w:r w:rsidRPr="00224048">
        <w:rPr>
          <w:rFonts w:ascii="Times New Roman" w:hAnsi="Times New Roman" w:cs="Times New Roman"/>
          <w:i/>
          <w:iCs/>
          <w:sz w:val="28"/>
          <w:szCs w:val="28"/>
        </w:rPr>
        <w:t>меңгерушілері</w:t>
      </w:r>
      <w:proofErr w:type="spellEnd"/>
      <w:r w:rsidRPr="0022404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Мерзімі</w:t>
      </w:r>
      <w:proofErr w:type="spellEnd"/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15.03.2026 ж.)</w:t>
      </w:r>
    </w:p>
    <w:p w14:paraId="6C3FBC85" w14:textId="2599F725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Әлемнің ТОП-100 жетекші жоғары оқу орындарының шетелдік ғалымдарын тарту және докторанттар мен магистранттардың ғылыми тағылымдамадан өту базасын кеңейту бойынша іс-шаралар жоспарын әзірлеу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Басқарма мүшесі – интернационалдандыру және инновациялар жөніндегі проректор, Ғылыми кадрларды даярлау және аттестаттау орталығы, кафедра меңгерушілері.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15.03.2026 ж.)</w:t>
      </w:r>
    </w:p>
    <w:p w14:paraId="24C9C589" w14:textId="21F76A63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Тұрақты даму бойынша ғылыми іс-шараларды ұйымдастыру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Басқарма мүшесі – ғылым жөніндегі проректор, ғылыми зерттеулерді ұйымдастыру орталығының басшысы, кафедра меңгерушілері.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31.12.2026 ж.)</w:t>
      </w:r>
    </w:p>
    <w:p w14:paraId="3E170163" w14:textId="3E27FCDD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Барлық ағымдағы жобаларға ішкі аудит жүргізу: 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жобаны орындау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>мерзімдер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>ің бұзылу тәуекелдерін және қаражаттың мақсатсыз пайдаланылуын анықтау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(Жауапты: Басқарма мүшесі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ғылым жөніндегі проректор, ғылыми зерттеулерді ұйымдастыру орталығының басшысы, қаржы департаменті.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10.03.2026 ж.)</w:t>
      </w:r>
    </w:p>
    <w:p w14:paraId="0C09809D" w14:textId="2B22D242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 xml:space="preserve">2023-2025 жж. аяқталған жобалар мен бағдарламаларға кешенді аудит жүргізу: нәтижелілік, қаражатты тиімді пайдалану және қосымша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қаржыландырудың үлесін (қолданбалы жобалар бойынша) бағалау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(Жауапты: Басқарма мүшесі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ғылым жөніндегі проректор, кафедра меңгерушілері.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10.03.2026 ж.)</w:t>
      </w:r>
    </w:p>
    <w:p w14:paraId="7E7D9A83" w14:textId="55F586B0" w:rsidR="00AE0493" w:rsidRPr="00224048" w:rsidRDefault="00AE0493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</w:t>
      </w:r>
      <w:r w:rsidR="0097020F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Ғылыми-зерттеу жұмыстарының тиімділігі мен әлеуметтік ықпалын арттыру мақсатында Ғылыми орталықтардың міндеттерін жетекші кафедралардың құзіреттілігіне беру туралы сараптамалық талдау жасалсын (Жауапты: Басқарма мүшесі-ғылым жөніндегі проректор, Ғылыми орталықтардың жетекшілері, кафедра меңгерушілері. </w:t>
      </w:r>
      <w:r w:rsidR="0097020F"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01.03.2026 ж.)</w:t>
      </w:r>
    </w:p>
    <w:p w14:paraId="5B22E291" w14:textId="2E609F29" w:rsidR="00696347" w:rsidRPr="00224048" w:rsidRDefault="00AE0493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96347" w:rsidRPr="00224048">
        <w:rPr>
          <w:rFonts w:ascii="Times New Roman" w:hAnsi="Times New Roman" w:cs="Times New Roman"/>
          <w:sz w:val="28"/>
          <w:szCs w:val="28"/>
          <w:lang w:val="kk-KZ"/>
        </w:rPr>
        <w:t>. Университет ғылымының тиімділігін көрсету және БАҚ-та жариялау үшін ТОП-5 серпінді жобаны презентациялық материалдарымен дайында</w:t>
      </w:r>
      <w:r w:rsidR="00C60C44" w:rsidRPr="00224048">
        <w:rPr>
          <w:rFonts w:ascii="Times New Roman" w:hAnsi="Times New Roman" w:cs="Times New Roman"/>
          <w:sz w:val="28"/>
          <w:szCs w:val="28"/>
          <w:lang w:val="kk-KZ"/>
        </w:rPr>
        <w:t>лсын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347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(Жауапты: Басқарма мүшесі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="00696347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ғылым жөніндегі проректор, ғылыми зерттеулерді ұйымдастыру орталығының басшысы, Innovation Hub. </w:t>
      </w:r>
      <w:r w:rsidR="00696347"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10.02.2026 ж.)</w:t>
      </w:r>
    </w:p>
    <w:p w14:paraId="73C69B77" w14:textId="2ED653B6" w:rsidR="00696347" w:rsidRPr="00224048" w:rsidRDefault="00AE0493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696347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96347" w:rsidRPr="00224048">
        <w:rPr>
          <w:rFonts w:ascii="Times New Roman" w:hAnsi="Times New Roman" w:cs="Times New Roman"/>
          <w:sz w:val="28"/>
          <w:szCs w:val="28"/>
          <w:lang w:val="kk-KZ"/>
        </w:rPr>
        <w:tab/>
        <w:t>МИО-мен жұмыс күшейт</w:t>
      </w:r>
      <w:r w:rsidR="000F1036" w:rsidRPr="00224048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347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(Жауаптылар: Басқарма мүшесі – интернационалдандыру және инновациялар жөніндегі проректор, Басқарма мүшесі – ғылым жөніндегі проректор, «Тарих және археология» ғылыми орталығының жетекшісі, «Абай және ұлттық руханият» ғылыми орталығының жетекшісі, Shakarim Lab басшысы, Инжиниринг орталығының басшысы. </w:t>
      </w:r>
      <w:r w:rsidR="00696347"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30.06.2026 ж.)</w:t>
      </w:r>
    </w:p>
    <w:p w14:paraId="34A9AF85" w14:textId="7AE53B24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0493" w:rsidRPr="0022404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2023-2025 жылдардағы ғылыми жарияланымдар мен еңбектерді ИС Платонус жүйесіне енгіз</w:t>
      </w:r>
      <w:r w:rsidR="00C60C44" w:rsidRPr="00224048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Басқарма мүшесі – ғылым жөніндегі проректор, ғылыми зерттеулерді ұйымдастыру орталығының басшысы, кафедра меңгерушілері.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31.03.2026 ж.)</w:t>
      </w:r>
    </w:p>
    <w:p w14:paraId="0113A1FF" w14:textId="5E0AA2B3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0493" w:rsidRPr="0022404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Жобалар жетекшілері үшін нормативтік талаптар мен есеп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бойынша семинарлар өткіз</w:t>
      </w:r>
      <w:r w:rsidR="0092360E" w:rsidRPr="00224048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Басқарма мүшесі – ғылым жөніндегі проректор, ғылыми зерттеулерді ұйымдастыру орталығының басшысы.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30.06.2026 ж.)</w:t>
      </w:r>
    </w:p>
    <w:p w14:paraId="7FEBDCB5" w14:textId="2A9EE7DA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0493" w:rsidRPr="0022404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Университеттегі ғылыми процестер цифрландыр</w:t>
      </w:r>
      <w:r w:rsidR="0092360E" w:rsidRPr="00224048">
        <w:rPr>
          <w:rFonts w:ascii="Times New Roman" w:hAnsi="Times New Roman" w:cs="Times New Roman"/>
          <w:sz w:val="28"/>
          <w:szCs w:val="28"/>
          <w:lang w:val="kk-KZ"/>
        </w:rPr>
        <w:t>ылсын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(Жауапты: Басқарма мүшесі – академиялық мәселелер жөніндегі проректор, Басқарма мүшесі – ғылым жөніндегі проректор, ғылыми зерттеулерді ұйымдастыру орталығының жетекшісі, цифрлық офицер.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Мерзімі: 01.04.2026 ж.)</w:t>
      </w:r>
    </w:p>
    <w:p w14:paraId="167EF974" w14:textId="73A82657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E0493" w:rsidRPr="0022404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>Шәкәрім университетінің ғылыми журналдары бойынша құжаттар дайында</w:t>
      </w:r>
      <w:r w:rsidR="000F1036" w:rsidRPr="00224048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>п, КОКСНВО-ға өтінім бер</w:t>
      </w:r>
      <w:r w:rsidR="0092360E" w:rsidRPr="00224048">
        <w:rPr>
          <w:rFonts w:ascii="Times New Roman" w:hAnsi="Times New Roman" w:cs="Times New Roman"/>
          <w:sz w:val="28"/>
          <w:szCs w:val="28"/>
          <w:lang w:val="kk-KZ"/>
        </w:rPr>
        <w:t>ілсін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034879F" w14:textId="77777777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«Техникалық ғылымдар сериясы» бағыты «Машина жасау және механика» – 2-ші тізімге енгізу үшін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(мерзімі: 20.02.2026 ж.);</w:t>
      </w:r>
    </w:p>
    <w:p w14:paraId="27CCD894" w14:textId="5C30A4BD" w:rsidR="00696347" w:rsidRPr="00224048" w:rsidRDefault="00696347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• 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«Shakarim Journal of History», «Филология сериясы» – 3-ші тізімге енгізу үшін </w:t>
      </w:r>
      <w:r w:rsidRPr="00224048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(мерзімі: 15.10.2026 ж.)</w:t>
      </w:r>
      <w:r w:rsidRPr="0022404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6F3224" w:rsidRPr="0022404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Жауаптылар: Басқарма мүшесі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-</w:t>
      </w:r>
      <w:r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ғылым жөніндегі проректор, журналдардың жауапты редакторлары, Ғылыми-редакциялық бөлімнің жетекшісі</w:t>
      </w:r>
      <w:r w:rsidR="006F3224" w:rsidRPr="00224048">
        <w:rPr>
          <w:rFonts w:ascii="Times New Roman" w:hAnsi="Times New Roman" w:cs="Times New Roman"/>
          <w:i/>
          <w:iCs/>
          <w:sz w:val="28"/>
          <w:szCs w:val="28"/>
          <w:lang w:val="kk-KZ"/>
        </w:rPr>
        <w:t>).</w:t>
      </w:r>
    </w:p>
    <w:p w14:paraId="0B5F6187" w14:textId="77777777" w:rsidR="006F3224" w:rsidRPr="00224048" w:rsidRDefault="006F3224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63A6B049" w14:textId="52339AFD" w:rsidR="006F3224" w:rsidRPr="006F3224" w:rsidRDefault="006F3224" w:rsidP="006F322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2240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Осы қаулының орындалуын бақылау </w:t>
      </w:r>
      <w:r w:rsidRPr="0022404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Басқарма мүшесі-ғылым жөніндегі проректор Ж</w:t>
      </w:r>
      <w:r w:rsidR="008C0BE2" w:rsidRPr="0022404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анар</w:t>
      </w:r>
      <w:r w:rsidRPr="002240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Қалибекқызына</w:t>
      </w:r>
      <w:r w:rsidRPr="002240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жүктелсін.</w:t>
      </w:r>
    </w:p>
    <w:sectPr w:rsidR="006F3224" w:rsidRPr="006F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582B"/>
    <w:multiLevelType w:val="hybridMultilevel"/>
    <w:tmpl w:val="69EE3B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9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47"/>
    <w:rsid w:val="000F1036"/>
    <w:rsid w:val="00224048"/>
    <w:rsid w:val="002879EB"/>
    <w:rsid w:val="003442C5"/>
    <w:rsid w:val="003E6306"/>
    <w:rsid w:val="00456FBD"/>
    <w:rsid w:val="00696347"/>
    <w:rsid w:val="006C1CD8"/>
    <w:rsid w:val="006F3224"/>
    <w:rsid w:val="007F61A8"/>
    <w:rsid w:val="008C0BE2"/>
    <w:rsid w:val="0092360E"/>
    <w:rsid w:val="0097020F"/>
    <w:rsid w:val="00986BCD"/>
    <w:rsid w:val="009D2E7C"/>
    <w:rsid w:val="00AE0493"/>
    <w:rsid w:val="00C071BF"/>
    <w:rsid w:val="00C60C44"/>
    <w:rsid w:val="00D0066D"/>
    <w:rsid w:val="00D532D9"/>
    <w:rsid w:val="00EC3672"/>
    <w:rsid w:val="00F0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01FC"/>
  <w15:chartTrackingRefBased/>
  <w15:docId w15:val="{72984F90-E09B-40A0-8BFC-46B079B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6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63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6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63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63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6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UserShakarim</dc:creator>
  <cp:keywords/>
  <dc:description/>
  <cp:lastModifiedBy>UserShakarim</cp:lastModifiedBy>
  <cp:revision>10</cp:revision>
  <dcterms:created xsi:type="dcterms:W3CDTF">2026-06-05T12:49:00Z</dcterms:created>
  <dcterms:modified xsi:type="dcterms:W3CDTF">2026-06-13T08:25:00Z</dcterms:modified>
</cp:coreProperties>
</file>